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639"/>
      </w:tblGrid>
      <w:tr w:rsidR="00B83BB4" w:rsidRPr="00BE1DD6" w14:paraId="3491F88E" w14:textId="77777777" w:rsidTr="00BA2CF4">
        <w:trPr>
          <w:jc w:val="center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491F88A" w14:textId="77777777" w:rsidR="009A1305" w:rsidRPr="009A1305" w:rsidRDefault="009A1305" w:rsidP="00493A29">
            <w:pPr>
              <w:pStyle w:val="Heading3"/>
              <w:keepNext w:val="0"/>
              <w:tabs>
                <w:tab w:val="left" w:pos="1410"/>
                <w:tab w:val="center" w:pos="4759"/>
              </w:tabs>
              <w:spacing w:after="120"/>
              <w:rPr>
                <w:color w:val="auto"/>
              </w:rPr>
            </w:pPr>
            <w:r>
              <w:rPr>
                <w:color w:val="auto"/>
              </w:rPr>
              <w:t>E-</w:t>
            </w:r>
            <w:r w:rsidRPr="009A1305">
              <w:rPr>
                <w:color w:val="auto"/>
              </w:rPr>
              <w:t xml:space="preserve">CTF </w:t>
            </w:r>
            <w:r>
              <w:rPr>
                <w:color w:val="auto"/>
              </w:rPr>
              <w:t>–</w:t>
            </w:r>
            <w:r w:rsidRPr="009A1305">
              <w:rPr>
                <w:color w:val="auto"/>
              </w:rPr>
              <w:t xml:space="preserve"> </w:t>
            </w:r>
            <w:r w:rsidR="00A075B0" w:rsidRPr="00493A29">
              <w:rPr>
                <w:color w:val="auto"/>
              </w:rPr>
              <w:t xml:space="preserve">Customer’s Testing Facility </w:t>
            </w:r>
            <w:r w:rsidR="00A075B0">
              <w:rPr>
                <w:color w:val="auto"/>
              </w:rPr>
              <w:t>u</w:t>
            </w:r>
            <w:r w:rsidR="00A075B0" w:rsidRPr="00493A29">
              <w:rPr>
                <w:color w:val="auto"/>
              </w:rPr>
              <w:t xml:space="preserve">sed </w:t>
            </w:r>
            <w:r w:rsidR="00A075B0">
              <w:rPr>
                <w:color w:val="auto"/>
              </w:rPr>
              <w:t>i</w:t>
            </w:r>
            <w:r w:rsidR="00A075B0" w:rsidRPr="00493A29">
              <w:rPr>
                <w:color w:val="auto"/>
              </w:rPr>
              <w:t xml:space="preserve">n </w:t>
            </w:r>
            <w:r w:rsidR="00A075B0">
              <w:rPr>
                <w:color w:val="auto"/>
              </w:rPr>
              <w:t>t</w:t>
            </w:r>
            <w:r w:rsidR="00A075B0" w:rsidRPr="00493A29">
              <w:rPr>
                <w:color w:val="auto"/>
              </w:rPr>
              <w:t>he European Certification Schemes</w:t>
            </w:r>
          </w:p>
          <w:p w14:paraId="3491F88B" w14:textId="77777777" w:rsidR="00B83BB4" w:rsidRDefault="00BE1DD6" w:rsidP="00493A29">
            <w:pPr>
              <w:pStyle w:val="Heading3"/>
              <w:keepNext w:val="0"/>
              <w:tabs>
                <w:tab w:val="left" w:pos="1410"/>
                <w:tab w:val="center" w:pos="4759"/>
              </w:tabs>
              <w:jc w:val="left"/>
              <w:rPr>
                <w:color w:val="auto"/>
              </w:rPr>
            </w:pPr>
            <w:r w:rsidRPr="00BE1DD6">
              <w:rPr>
                <w:color w:val="auto"/>
              </w:rPr>
              <w:tab/>
            </w:r>
            <w:r w:rsidRPr="00BE1DD6">
              <w:rPr>
                <w:color w:val="auto"/>
              </w:rPr>
              <w:tab/>
            </w:r>
            <w:r w:rsidR="008A5387">
              <w:rPr>
                <w:color w:val="auto"/>
              </w:rPr>
              <w:t xml:space="preserve">E-CTF </w:t>
            </w:r>
            <w:r w:rsidR="00A075B0">
              <w:rPr>
                <w:color w:val="auto"/>
              </w:rPr>
              <w:t>Assessment Report Summary</w:t>
            </w:r>
          </w:p>
          <w:p w14:paraId="3491F88C" w14:textId="77777777" w:rsidR="008A5387" w:rsidRPr="00F8378A" w:rsidRDefault="008A5387" w:rsidP="00F8378A">
            <w:pPr>
              <w:jc w:val="center"/>
              <w:rPr>
                <w:color w:val="auto"/>
                <w:sz w:val="24"/>
              </w:rPr>
            </w:pPr>
            <w:r w:rsidRPr="00F8378A">
              <w:rPr>
                <w:color w:val="auto"/>
                <w:sz w:val="24"/>
              </w:rPr>
              <w:t>(Based on EN ISO/IEC 17025:2017)</w:t>
            </w:r>
          </w:p>
          <w:p w14:paraId="3491F88D" w14:textId="77777777" w:rsidR="008A5387" w:rsidRPr="008A5387" w:rsidRDefault="008A5387" w:rsidP="008A5387">
            <w:pPr>
              <w:rPr>
                <w:lang w:val="en-GB"/>
              </w:rPr>
            </w:pPr>
          </w:p>
        </w:tc>
      </w:tr>
    </w:tbl>
    <w:p w14:paraId="3491F88F" w14:textId="77777777" w:rsidR="006B64FB" w:rsidRDefault="006B64FB"/>
    <w:tbl>
      <w:tblPr>
        <w:tblW w:w="9639" w:type="dxa"/>
        <w:jc w:val="center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2551"/>
      </w:tblGrid>
      <w:tr w:rsidR="006B64FB" w:rsidRPr="0011051C" w14:paraId="3491F892" w14:textId="77777777" w:rsidTr="00A6443B">
        <w:trPr>
          <w:trHeight w:val="454"/>
          <w:jc w:val="center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right w:val="nil"/>
            </w:tcBorders>
          </w:tcPr>
          <w:p w14:paraId="3491F890" w14:textId="77777777" w:rsidR="006B64FB" w:rsidRPr="0011051C" w:rsidRDefault="006B64FB" w:rsidP="003A65CA">
            <w:pPr>
              <w:pStyle w:val="TOAHeading"/>
              <w:widowControl/>
              <w:tabs>
                <w:tab w:val="clear" w:pos="9360"/>
                <w:tab w:val="right" w:leader="dot" w:pos="3282"/>
              </w:tabs>
              <w:suppressAutoHyphens w:val="0"/>
              <w:spacing w:before="60" w:after="60"/>
              <w:rPr>
                <w:rFonts w:cs="Arial"/>
                <w:color w:val="auto"/>
              </w:rPr>
            </w:pPr>
            <w:r w:rsidRPr="00123C3F">
              <w:rPr>
                <w:rFonts w:cs="Arial"/>
                <w:b/>
                <w:bCs/>
                <w:color w:val="auto"/>
                <w:lang w:val="en-GB"/>
              </w:rPr>
              <w:t>Report Number</w:t>
            </w:r>
            <w:r w:rsidRPr="0011051C">
              <w:rPr>
                <w:rFonts w:cs="Arial"/>
                <w:color w:val="auto"/>
                <w:lang w:val="en-GB"/>
              </w:rPr>
              <w:t xml:space="preserve"> </w:t>
            </w:r>
            <w:r w:rsidRPr="0011051C">
              <w:rPr>
                <w:rFonts w:cs="Arial"/>
                <w:color w:val="auto"/>
              </w:rPr>
              <w:tab/>
              <w:t>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491F891" w14:textId="77777777" w:rsidR="006B64FB" w:rsidRPr="0011051C" w:rsidRDefault="006B64FB" w:rsidP="003A65CA">
            <w:pPr>
              <w:widowControl/>
              <w:tabs>
                <w:tab w:val="left" w:pos="0"/>
              </w:tabs>
              <w:spacing w:before="60" w:after="60"/>
              <w:rPr>
                <w:rFonts w:cs="Arial"/>
                <w:color w:val="auto"/>
              </w:rPr>
            </w:pPr>
          </w:p>
        </w:tc>
      </w:tr>
      <w:tr w:rsidR="006B64FB" w:rsidRPr="00123C3F" w14:paraId="3491F895" w14:textId="77777777" w:rsidTr="00A6443B">
        <w:trPr>
          <w:trHeight w:val="454"/>
          <w:jc w:val="center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3491F893" w14:textId="77777777" w:rsidR="006B64FB" w:rsidRPr="00123C3F" w:rsidRDefault="006B64FB" w:rsidP="003A65CA">
            <w:pPr>
              <w:widowControl/>
              <w:tabs>
                <w:tab w:val="right" w:leader="dot" w:pos="3282"/>
              </w:tabs>
              <w:spacing w:before="60" w:after="60"/>
              <w:rPr>
                <w:rFonts w:cs="Arial"/>
                <w:color w:val="auto"/>
              </w:rPr>
            </w:pPr>
            <w:r w:rsidRPr="00123C3F">
              <w:rPr>
                <w:rFonts w:cs="Arial"/>
                <w:color w:val="auto"/>
                <w:lang w:val="en-GB"/>
              </w:rPr>
              <w:t xml:space="preserve">Date of </w:t>
            </w:r>
            <w:r>
              <w:rPr>
                <w:rFonts w:cs="Arial"/>
                <w:color w:val="auto"/>
                <w:lang w:val="en-GB"/>
              </w:rPr>
              <w:t>assessment</w:t>
            </w:r>
            <w:r>
              <w:rPr>
                <w:rFonts w:cs="Arial"/>
                <w:color w:val="auto"/>
              </w:rPr>
              <w:t xml:space="preserve"> </w:t>
            </w:r>
            <w:r w:rsidRPr="00123C3F">
              <w:rPr>
                <w:rFonts w:cs="Arial"/>
                <w:color w:val="auto"/>
              </w:rPr>
              <w:tab/>
              <w:t>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3491F894" w14:textId="77777777" w:rsidR="006B64FB" w:rsidRPr="0011051C" w:rsidRDefault="006B64FB" w:rsidP="003A65CA">
            <w:pPr>
              <w:widowControl/>
              <w:tabs>
                <w:tab w:val="left" w:pos="0"/>
                <w:tab w:val="left" w:pos="1914"/>
                <w:tab w:val="left" w:pos="3898"/>
              </w:tabs>
              <w:spacing w:before="60" w:after="60"/>
              <w:rPr>
                <w:rFonts w:cs="Arial"/>
                <w:color w:val="auto"/>
              </w:rPr>
            </w:pPr>
          </w:p>
        </w:tc>
      </w:tr>
      <w:tr w:rsidR="006B64FB" w:rsidRPr="0011051C" w14:paraId="3491F898" w14:textId="77777777" w:rsidTr="00A6443B">
        <w:trPr>
          <w:trHeight w:val="454"/>
          <w:jc w:val="center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right w:val="nil"/>
            </w:tcBorders>
          </w:tcPr>
          <w:p w14:paraId="3491F896" w14:textId="77777777" w:rsidR="006B64FB" w:rsidRPr="0011051C" w:rsidRDefault="006B64FB" w:rsidP="003A65CA">
            <w:pPr>
              <w:pStyle w:val="TOAHeading"/>
              <w:widowControl/>
              <w:tabs>
                <w:tab w:val="clear" w:pos="9360"/>
                <w:tab w:val="right" w:leader="dot" w:pos="3282"/>
              </w:tabs>
              <w:suppressAutoHyphens w:val="0"/>
              <w:spacing w:before="60" w:after="60"/>
              <w:rPr>
                <w:rFonts w:cs="Arial"/>
                <w:color w:val="auto"/>
              </w:rPr>
            </w:pPr>
            <w:r w:rsidRPr="006B64FB">
              <w:rPr>
                <w:rFonts w:cs="Arial"/>
                <w:b/>
                <w:bCs/>
                <w:color w:val="auto"/>
                <w:lang w:val="en-GB"/>
              </w:rPr>
              <w:t>Assessment Team: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491F897" w14:textId="77777777" w:rsidR="006B64FB" w:rsidRPr="0011051C" w:rsidRDefault="006B64FB" w:rsidP="003A65CA">
            <w:pPr>
              <w:widowControl/>
              <w:tabs>
                <w:tab w:val="left" w:pos="0"/>
              </w:tabs>
              <w:spacing w:before="60" w:after="60"/>
              <w:rPr>
                <w:rFonts w:cs="Arial"/>
                <w:color w:val="auto"/>
              </w:rPr>
            </w:pPr>
          </w:p>
        </w:tc>
      </w:tr>
      <w:tr w:rsidR="006B64FB" w:rsidRPr="00123C3F" w14:paraId="3491F89B" w14:textId="77777777" w:rsidTr="00A6443B">
        <w:trPr>
          <w:trHeight w:val="454"/>
          <w:jc w:val="center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91F899" w14:textId="77777777" w:rsidR="006B64FB" w:rsidRPr="00123C3F" w:rsidRDefault="006B64FB" w:rsidP="003A65CA">
            <w:pPr>
              <w:widowControl/>
              <w:tabs>
                <w:tab w:val="right" w:leader="dot" w:pos="3282"/>
              </w:tabs>
              <w:spacing w:before="60" w:after="6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  <w:lang w:val="en-GB"/>
              </w:rPr>
              <w:t>Lead Assessor</w:t>
            </w:r>
            <w:r w:rsidRPr="00123C3F">
              <w:rPr>
                <w:rFonts w:cs="Arial"/>
                <w:color w:val="auto"/>
                <w:lang w:val="en-GB"/>
              </w:rPr>
              <w:t xml:space="preserve"> (name, </w:t>
            </w:r>
            <w:r>
              <w:rPr>
                <w:rFonts w:cs="Arial"/>
                <w:color w:val="auto"/>
                <w:lang w:val="en-GB"/>
              </w:rPr>
              <w:t>signature)</w:t>
            </w:r>
            <w:r>
              <w:rPr>
                <w:rFonts w:cs="Arial"/>
                <w:color w:val="auto"/>
              </w:rPr>
              <w:t xml:space="preserve"> </w:t>
            </w:r>
            <w:r w:rsidRPr="00123C3F">
              <w:rPr>
                <w:rFonts w:cs="Arial"/>
                <w:color w:val="auto"/>
              </w:rPr>
              <w:tab/>
              <w:t>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91F89A" w14:textId="77777777" w:rsidR="006B64FB" w:rsidRPr="0011051C" w:rsidRDefault="006B64FB" w:rsidP="003A65CA">
            <w:pPr>
              <w:widowControl/>
              <w:tabs>
                <w:tab w:val="left" w:pos="0"/>
                <w:tab w:val="left" w:pos="1914"/>
                <w:tab w:val="left" w:pos="3898"/>
              </w:tabs>
              <w:spacing w:before="60" w:after="60"/>
              <w:rPr>
                <w:rFonts w:cs="Arial"/>
                <w:color w:val="auto"/>
              </w:rPr>
            </w:pPr>
          </w:p>
        </w:tc>
      </w:tr>
      <w:tr w:rsidR="006B64FB" w:rsidRPr="00123C3F" w14:paraId="3491F89E" w14:textId="77777777" w:rsidTr="00A6443B">
        <w:trPr>
          <w:trHeight w:val="454"/>
          <w:jc w:val="center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91F89C" w14:textId="77777777" w:rsidR="006B64FB" w:rsidRDefault="006B64FB" w:rsidP="003A65CA">
            <w:pPr>
              <w:widowControl/>
              <w:tabs>
                <w:tab w:val="right" w:leader="dot" w:pos="3282"/>
              </w:tabs>
              <w:spacing w:before="60" w:after="60"/>
              <w:rPr>
                <w:rFonts w:cs="Arial"/>
                <w:color w:val="auto"/>
                <w:lang w:val="en-GB"/>
              </w:rPr>
            </w:pPr>
            <w:r w:rsidRPr="002C6CA1">
              <w:rPr>
                <w:rFonts w:cs="Arial"/>
                <w:color w:val="auto"/>
                <w:lang w:val="en-GB"/>
              </w:rPr>
              <w:t>Assessor / Technical Expert / Trainee</w:t>
            </w:r>
            <w:r w:rsidRPr="00123C3F">
              <w:rPr>
                <w:rFonts w:cs="Arial"/>
                <w:color w:val="auto"/>
                <w:lang w:val="en-GB"/>
              </w:rPr>
              <w:t xml:space="preserve"> (name, signature)</w:t>
            </w:r>
            <w:r>
              <w:rPr>
                <w:rFonts w:cs="Arial"/>
                <w:color w:val="auto"/>
                <w:lang w:val="en-GB"/>
              </w:rPr>
              <w:tab/>
            </w:r>
            <w:r w:rsidRPr="00123C3F">
              <w:rPr>
                <w:rFonts w:cs="Arial"/>
                <w:color w:val="auto"/>
                <w:lang w:val="en-GB"/>
              </w:rPr>
              <w:t>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91F89D" w14:textId="77777777" w:rsidR="006B64FB" w:rsidRPr="0011051C" w:rsidRDefault="006B64FB" w:rsidP="003A65CA">
            <w:pPr>
              <w:widowControl/>
              <w:tabs>
                <w:tab w:val="left" w:pos="0"/>
                <w:tab w:val="left" w:pos="1914"/>
                <w:tab w:val="left" w:pos="3898"/>
              </w:tabs>
              <w:spacing w:before="60" w:after="60"/>
              <w:rPr>
                <w:rFonts w:cs="Arial"/>
                <w:color w:val="auto"/>
              </w:rPr>
            </w:pPr>
          </w:p>
        </w:tc>
      </w:tr>
      <w:tr w:rsidR="006B64FB" w:rsidRPr="00123C3F" w14:paraId="3491F8A1" w14:textId="77777777" w:rsidTr="00A6443B">
        <w:trPr>
          <w:trHeight w:val="454"/>
          <w:jc w:val="center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3491F89F" w14:textId="77777777" w:rsidR="006B64FB" w:rsidRPr="002C6CA1" w:rsidRDefault="006B64FB" w:rsidP="003A65CA">
            <w:pPr>
              <w:widowControl/>
              <w:tabs>
                <w:tab w:val="right" w:leader="dot" w:pos="3282"/>
              </w:tabs>
              <w:spacing w:before="60" w:after="60"/>
              <w:rPr>
                <w:rFonts w:cs="Arial"/>
                <w:color w:val="auto"/>
                <w:lang w:val="en-GB"/>
              </w:rPr>
            </w:pPr>
            <w:r w:rsidRPr="002C6CA1">
              <w:rPr>
                <w:rFonts w:cs="Arial"/>
                <w:color w:val="auto"/>
                <w:lang w:val="en-GB"/>
              </w:rPr>
              <w:t>Assessor / Technical Expert / Trainee</w:t>
            </w:r>
            <w:r w:rsidRPr="00123C3F">
              <w:rPr>
                <w:rFonts w:cs="Arial"/>
                <w:color w:val="auto"/>
                <w:lang w:val="en-GB"/>
              </w:rPr>
              <w:t xml:space="preserve"> (name, signature)</w:t>
            </w:r>
            <w:r>
              <w:rPr>
                <w:rFonts w:cs="Arial"/>
                <w:color w:val="auto"/>
                <w:lang w:val="en-GB"/>
              </w:rPr>
              <w:tab/>
            </w:r>
            <w:r w:rsidRPr="00123C3F">
              <w:rPr>
                <w:rFonts w:cs="Arial"/>
                <w:color w:val="auto"/>
                <w:lang w:val="en-GB"/>
              </w:rPr>
              <w:t>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3491F8A0" w14:textId="77777777" w:rsidR="006B64FB" w:rsidRPr="0011051C" w:rsidRDefault="006B64FB" w:rsidP="003A65CA">
            <w:pPr>
              <w:widowControl/>
              <w:tabs>
                <w:tab w:val="left" w:pos="0"/>
                <w:tab w:val="left" w:pos="1914"/>
                <w:tab w:val="left" w:pos="3898"/>
              </w:tabs>
              <w:spacing w:before="60" w:after="60"/>
              <w:rPr>
                <w:rFonts w:cs="Arial"/>
                <w:color w:val="auto"/>
              </w:rPr>
            </w:pPr>
          </w:p>
        </w:tc>
      </w:tr>
      <w:tr w:rsidR="00F30A76" w:rsidRPr="00123C3F" w14:paraId="3491F8A4" w14:textId="77777777" w:rsidTr="00A6443B">
        <w:trPr>
          <w:trHeight w:val="454"/>
          <w:jc w:val="center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3491F8A2" w14:textId="77777777" w:rsidR="00F30A76" w:rsidRPr="00123C3F" w:rsidRDefault="00F30A76" w:rsidP="003A65CA">
            <w:pPr>
              <w:widowControl/>
              <w:tabs>
                <w:tab w:val="right" w:leader="dot" w:pos="3282"/>
              </w:tabs>
              <w:spacing w:before="60" w:after="6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E-CTF Name</w:t>
            </w:r>
            <w:r w:rsidRPr="00123C3F">
              <w:rPr>
                <w:rFonts w:cs="Arial"/>
                <w:color w:val="auto"/>
              </w:rPr>
              <w:tab/>
              <w:t>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3491F8A3" w14:textId="77777777" w:rsidR="00F30A76" w:rsidRPr="0011051C" w:rsidRDefault="00F30A76" w:rsidP="003A65CA">
            <w:pPr>
              <w:widowControl/>
              <w:tabs>
                <w:tab w:val="left" w:pos="0"/>
                <w:tab w:val="left" w:pos="1914"/>
                <w:tab w:val="left" w:pos="3898"/>
              </w:tabs>
              <w:spacing w:before="60" w:after="60"/>
              <w:rPr>
                <w:rFonts w:cs="Arial"/>
                <w:color w:val="auto"/>
              </w:rPr>
            </w:pPr>
          </w:p>
        </w:tc>
      </w:tr>
      <w:tr w:rsidR="00F30A76" w:rsidRPr="00123C3F" w14:paraId="3491F8A7" w14:textId="77777777" w:rsidTr="00A6443B">
        <w:trPr>
          <w:trHeight w:val="454"/>
          <w:jc w:val="center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91F8A5" w14:textId="77777777" w:rsidR="00F30A76" w:rsidRPr="00123C3F" w:rsidRDefault="00F30A76" w:rsidP="00F30A76">
            <w:pPr>
              <w:widowControl/>
              <w:tabs>
                <w:tab w:val="right" w:leader="dot" w:pos="3282"/>
              </w:tabs>
              <w:spacing w:before="60" w:after="6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E-CTF A</w:t>
            </w:r>
            <w:r w:rsidRPr="00123C3F">
              <w:rPr>
                <w:rFonts w:cs="Arial"/>
                <w:color w:val="auto"/>
              </w:rPr>
              <w:t>ddress</w:t>
            </w:r>
            <w:r>
              <w:rPr>
                <w:rFonts w:cs="Arial"/>
                <w:color w:val="auto"/>
              </w:rPr>
              <w:t>, Country</w:t>
            </w:r>
            <w:r w:rsidRPr="00123C3F">
              <w:rPr>
                <w:rFonts w:cs="Arial"/>
                <w:color w:val="auto"/>
              </w:rPr>
              <w:tab/>
              <w:t>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91F8A6" w14:textId="77777777" w:rsidR="00F30A76" w:rsidRPr="0011051C" w:rsidRDefault="00F30A76" w:rsidP="00F30A76">
            <w:pPr>
              <w:widowControl/>
              <w:tabs>
                <w:tab w:val="left" w:pos="0"/>
                <w:tab w:val="left" w:pos="1914"/>
                <w:tab w:val="left" w:pos="3898"/>
              </w:tabs>
              <w:spacing w:before="60" w:after="60"/>
              <w:rPr>
                <w:rFonts w:cs="Arial"/>
                <w:color w:val="auto"/>
              </w:rPr>
            </w:pPr>
          </w:p>
        </w:tc>
      </w:tr>
      <w:tr w:rsidR="00F30A76" w:rsidRPr="00123C3F" w14:paraId="3491F8AA" w14:textId="77777777" w:rsidTr="00A6443B">
        <w:trPr>
          <w:trHeight w:val="454"/>
          <w:jc w:val="center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91F8A8" w14:textId="77777777" w:rsidR="00F30A76" w:rsidRPr="00123C3F" w:rsidRDefault="00F30A76" w:rsidP="00F30A76">
            <w:pPr>
              <w:widowControl/>
              <w:tabs>
                <w:tab w:val="right" w:leader="dot" w:pos="3282"/>
              </w:tabs>
              <w:spacing w:before="60" w:after="60"/>
              <w:rPr>
                <w:rFonts w:cs="Arial"/>
                <w:color w:val="auto"/>
              </w:rPr>
            </w:pPr>
            <w:r w:rsidRPr="00123C3F">
              <w:rPr>
                <w:rFonts w:cs="Arial"/>
                <w:color w:val="auto"/>
                <w:lang w:val="en-GB"/>
              </w:rPr>
              <w:t>Customer Testing Procedure</w:t>
            </w:r>
            <w:r w:rsidRPr="00123C3F">
              <w:rPr>
                <w:rFonts w:cs="Arial"/>
                <w:color w:val="auto"/>
                <w:lang w:val="en-GB"/>
              </w:rPr>
              <w:tab/>
              <w:t>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91F8A9" w14:textId="715EE5B4" w:rsidR="00F30A76" w:rsidRPr="0011051C" w:rsidRDefault="00F30A76" w:rsidP="00F30A76">
            <w:pPr>
              <w:widowControl/>
              <w:tabs>
                <w:tab w:val="left" w:pos="0"/>
                <w:tab w:val="left" w:pos="1914"/>
                <w:tab w:val="left" w:pos="3898"/>
              </w:tabs>
              <w:spacing w:before="60" w:after="60"/>
              <w:rPr>
                <w:rFonts w:cs="Arial"/>
                <w:color w:val="auto"/>
              </w:rPr>
            </w:pPr>
            <w:r w:rsidRPr="0011051C">
              <w:rPr>
                <w:rFonts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51C">
              <w:rPr>
                <w:rFonts w:cs="Arial"/>
                <w:color w:val="auto"/>
              </w:rPr>
              <w:instrText xml:space="preserve"> FORMCHECKBOX </w:instrText>
            </w:r>
            <w:r w:rsidR="00120287">
              <w:rPr>
                <w:rFonts w:cs="Arial"/>
                <w:color w:val="auto"/>
              </w:rPr>
            </w:r>
            <w:r w:rsidR="00120287">
              <w:rPr>
                <w:rFonts w:cs="Arial"/>
                <w:color w:val="auto"/>
              </w:rPr>
              <w:fldChar w:fldCharType="separate"/>
            </w:r>
            <w:r w:rsidRPr="0011051C">
              <w:rPr>
                <w:rFonts w:cs="Arial"/>
                <w:color w:val="auto"/>
              </w:rPr>
              <w:fldChar w:fldCharType="end"/>
            </w:r>
            <w:r w:rsidRPr="0011051C">
              <w:rPr>
                <w:rFonts w:cs="Arial"/>
                <w:color w:val="auto"/>
              </w:rPr>
              <w:t xml:space="preserve"> </w:t>
            </w:r>
            <w:r w:rsidR="00AD3104">
              <w:rPr>
                <w:rFonts w:cs="Arial"/>
                <w:color w:val="auto"/>
              </w:rPr>
              <w:t>E-</w:t>
            </w:r>
            <w:r w:rsidRPr="0011051C">
              <w:rPr>
                <w:rFonts w:cs="Arial"/>
                <w:color w:val="auto"/>
              </w:rPr>
              <w:t>CTF Stage 1</w:t>
            </w:r>
            <w:r w:rsidRPr="0011051C">
              <w:rPr>
                <w:rFonts w:cs="Arial"/>
                <w:color w:val="auto"/>
              </w:rPr>
              <w:tab/>
            </w:r>
            <w:r w:rsidRPr="0011051C">
              <w:rPr>
                <w:rFonts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51C">
              <w:rPr>
                <w:rFonts w:cs="Arial"/>
                <w:color w:val="auto"/>
              </w:rPr>
              <w:instrText xml:space="preserve"> FORMCHECKBOX </w:instrText>
            </w:r>
            <w:r w:rsidR="00120287">
              <w:rPr>
                <w:rFonts w:cs="Arial"/>
                <w:color w:val="auto"/>
              </w:rPr>
            </w:r>
            <w:r w:rsidR="00120287">
              <w:rPr>
                <w:rFonts w:cs="Arial"/>
                <w:color w:val="auto"/>
              </w:rPr>
              <w:fldChar w:fldCharType="separate"/>
            </w:r>
            <w:r w:rsidRPr="0011051C">
              <w:rPr>
                <w:rFonts w:cs="Arial"/>
                <w:color w:val="auto"/>
              </w:rPr>
              <w:fldChar w:fldCharType="end"/>
            </w:r>
            <w:r w:rsidRPr="0011051C">
              <w:rPr>
                <w:rFonts w:cs="Arial"/>
                <w:color w:val="auto"/>
              </w:rPr>
              <w:t xml:space="preserve"> </w:t>
            </w:r>
            <w:r w:rsidR="00AD3104">
              <w:rPr>
                <w:rFonts w:cs="Arial"/>
                <w:color w:val="auto"/>
              </w:rPr>
              <w:t>E-</w:t>
            </w:r>
            <w:r w:rsidRPr="0011051C">
              <w:rPr>
                <w:rFonts w:cs="Arial"/>
                <w:color w:val="auto"/>
              </w:rPr>
              <w:t>CTF Stage 2</w:t>
            </w:r>
            <w:r w:rsidRPr="0011051C">
              <w:rPr>
                <w:rFonts w:cs="Arial"/>
                <w:color w:val="auto"/>
              </w:rPr>
              <w:tab/>
            </w:r>
            <w:r w:rsidRPr="0011051C">
              <w:rPr>
                <w:rFonts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51C">
              <w:rPr>
                <w:rFonts w:cs="Arial"/>
                <w:color w:val="auto"/>
              </w:rPr>
              <w:instrText xml:space="preserve"> FORMCHECKBOX </w:instrText>
            </w:r>
            <w:r w:rsidR="00120287">
              <w:rPr>
                <w:rFonts w:cs="Arial"/>
                <w:color w:val="auto"/>
              </w:rPr>
            </w:r>
            <w:r w:rsidR="00120287">
              <w:rPr>
                <w:rFonts w:cs="Arial"/>
                <w:color w:val="auto"/>
              </w:rPr>
              <w:fldChar w:fldCharType="separate"/>
            </w:r>
            <w:r w:rsidRPr="0011051C">
              <w:rPr>
                <w:rFonts w:cs="Arial"/>
                <w:color w:val="auto"/>
              </w:rPr>
              <w:fldChar w:fldCharType="end"/>
            </w:r>
            <w:r w:rsidRPr="0011051C">
              <w:rPr>
                <w:rFonts w:cs="Arial"/>
                <w:color w:val="auto"/>
              </w:rPr>
              <w:t xml:space="preserve"> </w:t>
            </w:r>
            <w:r w:rsidR="00AD3104">
              <w:rPr>
                <w:rFonts w:cs="Arial"/>
                <w:color w:val="auto"/>
              </w:rPr>
              <w:t>E-</w:t>
            </w:r>
            <w:r w:rsidRPr="0011051C">
              <w:rPr>
                <w:rFonts w:cs="Arial"/>
                <w:color w:val="auto"/>
              </w:rPr>
              <w:t>CTF Stage 3</w:t>
            </w:r>
          </w:p>
        </w:tc>
      </w:tr>
      <w:tr w:rsidR="00F30A76" w:rsidRPr="00123C3F" w14:paraId="3491F8AF" w14:textId="77777777" w:rsidTr="00BA2CF4">
        <w:trPr>
          <w:jc w:val="center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91F8AB" w14:textId="77777777" w:rsidR="00F30A76" w:rsidRPr="00123C3F" w:rsidRDefault="00F30A76" w:rsidP="00F30A76">
            <w:pPr>
              <w:widowControl/>
              <w:tabs>
                <w:tab w:val="right" w:leader="dot" w:pos="3282"/>
              </w:tabs>
              <w:spacing w:before="60" w:after="6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  <w:lang w:val="en-GB"/>
              </w:rPr>
              <w:t>Type of Assessment</w:t>
            </w:r>
            <w:r w:rsidRPr="00123C3F">
              <w:rPr>
                <w:rFonts w:cs="Arial"/>
                <w:color w:val="auto"/>
                <w:lang w:val="en-GB"/>
              </w:rPr>
              <w:tab/>
              <w:t>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91F8AC" w14:textId="77777777" w:rsidR="00F30A76" w:rsidRDefault="00F30A76" w:rsidP="00F30A76">
            <w:pPr>
              <w:widowControl/>
              <w:tabs>
                <w:tab w:val="left" w:pos="0"/>
                <w:tab w:val="left" w:pos="3189"/>
              </w:tabs>
              <w:spacing w:before="60" w:after="60"/>
              <w:rPr>
                <w:rFonts w:cs="Arial"/>
                <w:color w:val="auto"/>
              </w:rPr>
            </w:pPr>
            <w:r w:rsidRPr="00123C3F">
              <w:rPr>
                <w:rFonts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3F">
              <w:rPr>
                <w:rFonts w:cs="Arial"/>
                <w:color w:val="auto"/>
              </w:rPr>
              <w:instrText xml:space="preserve"> FORMCHECKBOX </w:instrText>
            </w:r>
            <w:r w:rsidR="00120287">
              <w:rPr>
                <w:rFonts w:cs="Arial"/>
                <w:color w:val="auto"/>
              </w:rPr>
            </w:r>
            <w:r w:rsidR="00120287">
              <w:rPr>
                <w:rFonts w:cs="Arial"/>
                <w:color w:val="auto"/>
              </w:rPr>
              <w:fldChar w:fldCharType="separate"/>
            </w:r>
            <w:r w:rsidRPr="00123C3F"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Initial Assessment (IA)</w:t>
            </w:r>
            <w:r w:rsidRPr="00123C3F">
              <w:rPr>
                <w:rFonts w:cs="Arial"/>
                <w:color w:val="auto"/>
              </w:rPr>
              <w:tab/>
            </w:r>
            <w:r w:rsidRPr="00123C3F">
              <w:rPr>
                <w:rFonts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3F">
              <w:rPr>
                <w:rFonts w:cs="Arial"/>
                <w:color w:val="auto"/>
              </w:rPr>
              <w:instrText xml:space="preserve"> FORMCHECKBOX </w:instrText>
            </w:r>
            <w:r w:rsidR="00120287">
              <w:rPr>
                <w:rFonts w:cs="Arial"/>
                <w:color w:val="auto"/>
              </w:rPr>
            </w:r>
            <w:r w:rsidR="00120287">
              <w:rPr>
                <w:rFonts w:cs="Arial"/>
                <w:color w:val="auto"/>
              </w:rPr>
              <w:fldChar w:fldCharType="separate"/>
            </w:r>
            <w:r w:rsidRPr="00123C3F">
              <w:rPr>
                <w:rFonts w:cs="Arial"/>
                <w:color w:val="auto"/>
              </w:rPr>
              <w:fldChar w:fldCharType="end"/>
            </w:r>
            <w:r w:rsidRPr="00123C3F">
              <w:rPr>
                <w:rFonts w:cs="Arial"/>
                <w:color w:val="auto"/>
              </w:rPr>
              <w:t xml:space="preserve"> </w:t>
            </w:r>
            <w:r>
              <w:rPr>
                <w:rFonts w:cs="Arial"/>
                <w:color w:val="auto"/>
              </w:rPr>
              <w:t>Annual Assessment (AA)</w:t>
            </w:r>
          </w:p>
          <w:p w14:paraId="3491F8AD" w14:textId="77777777" w:rsidR="00F30A76" w:rsidRDefault="00F30A76" w:rsidP="00F30A76">
            <w:pPr>
              <w:widowControl/>
              <w:tabs>
                <w:tab w:val="left" w:pos="0"/>
                <w:tab w:val="left" w:pos="3189"/>
              </w:tabs>
              <w:spacing w:before="60" w:after="60"/>
              <w:rPr>
                <w:rFonts w:cs="Arial"/>
                <w:color w:val="auto"/>
              </w:rPr>
            </w:pPr>
            <w:r w:rsidRPr="00123C3F">
              <w:rPr>
                <w:rFonts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3F">
              <w:rPr>
                <w:rFonts w:cs="Arial"/>
                <w:color w:val="auto"/>
              </w:rPr>
              <w:instrText xml:space="preserve"> FORMCHECKBOX </w:instrText>
            </w:r>
            <w:r w:rsidR="00120287">
              <w:rPr>
                <w:rFonts w:cs="Arial"/>
                <w:color w:val="auto"/>
              </w:rPr>
            </w:r>
            <w:r w:rsidR="00120287">
              <w:rPr>
                <w:rFonts w:cs="Arial"/>
                <w:color w:val="auto"/>
              </w:rPr>
              <w:fldChar w:fldCharType="separate"/>
            </w:r>
            <w:r w:rsidRPr="00123C3F"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Scope Extension (SE)</w:t>
            </w:r>
            <w:r w:rsidRPr="00123C3F">
              <w:rPr>
                <w:rFonts w:cs="Arial"/>
                <w:color w:val="auto"/>
              </w:rPr>
              <w:tab/>
            </w:r>
            <w:r w:rsidRPr="00123C3F">
              <w:rPr>
                <w:rFonts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3F">
              <w:rPr>
                <w:rFonts w:cs="Arial"/>
                <w:color w:val="auto"/>
              </w:rPr>
              <w:instrText xml:space="preserve"> FORMCHECKBOX </w:instrText>
            </w:r>
            <w:r w:rsidR="00120287">
              <w:rPr>
                <w:rFonts w:cs="Arial"/>
                <w:color w:val="auto"/>
              </w:rPr>
            </w:r>
            <w:r w:rsidR="00120287">
              <w:rPr>
                <w:rFonts w:cs="Arial"/>
                <w:color w:val="auto"/>
              </w:rPr>
              <w:fldChar w:fldCharType="separate"/>
            </w:r>
            <w:r w:rsidRPr="00123C3F">
              <w:rPr>
                <w:rFonts w:cs="Arial"/>
                <w:color w:val="auto"/>
              </w:rPr>
              <w:fldChar w:fldCharType="end"/>
            </w:r>
            <w:r w:rsidRPr="00123C3F">
              <w:rPr>
                <w:rFonts w:cs="Arial"/>
                <w:color w:val="auto"/>
              </w:rPr>
              <w:t xml:space="preserve"> </w:t>
            </w:r>
            <w:r>
              <w:rPr>
                <w:rFonts w:cs="Arial"/>
                <w:color w:val="auto"/>
              </w:rPr>
              <w:t>Follow-up Assessment (FA)</w:t>
            </w:r>
          </w:p>
          <w:p w14:paraId="3491F8AE" w14:textId="77777777" w:rsidR="00F30A76" w:rsidRPr="00123C3F" w:rsidRDefault="00F30A76" w:rsidP="00F30A76">
            <w:pPr>
              <w:widowControl/>
              <w:tabs>
                <w:tab w:val="left" w:pos="0"/>
                <w:tab w:val="left" w:pos="3189"/>
              </w:tabs>
              <w:spacing w:before="60" w:after="60"/>
              <w:rPr>
                <w:rFonts w:cs="Arial"/>
                <w:color w:val="auto"/>
              </w:rPr>
            </w:pPr>
            <w:r w:rsidRPr="00123C3F">
              <w:rPr>
                <w:rFonts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3F">
              <w:rPr>
                <w:rFonts w:cs="Arial"/>
                <w:color w:val="auto"/>
              </w:rPr>
              <w:instrText xml:space="preserve"> FORMCHECKBOX </w:instrText>
            </w:r>
            <w:r w:rsidR="00120287">
              <w:rPr>
                <w:rFonts w:cs="Arial"/>
                <w:color w:val="auto"/>
              </w:rPr>
            </w:r>
            <w:r w:rsidR="00120287">
              <w:rPr>
                <w:rFonts w:cs="Arial"/>
                <w:color w:val="auto"/>
              </w:rPr>
              <w:fldChar w:fldCharType="separate"/>
            </w:r>
            <w:r w:rsidRPr="00123C3F"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 xml:space="preserve"> Re-Location Assessment (RLA)</w:t>
            </w:r>
            <w:r w:rsidRPr="00123C3F">
              <w:rPr>
                <w:rFonts w:cs="Arial"/>
                <w:color w:val="auto"/>
              </w:rPr>
              <w:tab/>
            </w:r>
            <w:r w:rsidRPr="00123C3F">
              <w:rPr>
                <w:rFonts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3F">
              <w:rPr>
                <w:rFonts w:cs="Arial"/>
                <w:color w:val="auto"/>
              </w:rPr>
              <w:instrText xml:space="preserve"> FORMCHECKBOX </w:instrText>
            </w:r>
            <w:r w:rsidR="00120287">
              <w:rPr>
                <w:rFonts w:cs="Arial"/>
                <w:color w:val="auto"/>
              </w:rPr>
            </w:r>
            <w:r w:rsidR="00120287">
              <w:rPr>
                <w:rFonts w:cs="Arial"/>
                <w:color w:val="auto"/>
              </w:rPr>
              <w:fldChar w:fldCharType="separate"/>
            </w:r>
            <w:r w:rsidRPr="00123C3F">
              <w:rPr>
                <w:rFonts w:cs="Arial"/>
                <w:color w:val="auto"/>
              </w:rPr>
              <w:fldChar w:fldCharType="end"/>
            </w:r>
            <w:r w:rsidRPr="00123C3F">
              <w:rPr>
                <w:rFonts w:cs="Arial"/>
                <w:color w:val="auto"/>
              </w:rPr>
              <w:t xml:space="preserve"> </w:t>
            </w:r>
            <w:r>
              <w:rPr>
                <w:rFonts w:cs="Arial"/>
                <w:color w:val="auto"/>
              </w:rPr>
              <w:t>Re-Assessment (RA)</w:t>
            </w:r>
          </w:p>
        </w:tc>
      </w:tr>
      <w:tr w:rsidR="00F30A76" w:rsidRPr="00123C3F" w14:paraId="3491F8B3" w14:textId="77777777" w:rsidTr="00A6443B">
        <w:trPr>
          <w:trHeight w:val="454"/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491F8B0" w14:textId="77777777" w:rsidR="00F30A76" w:rsidRPr="007945E9" w:rsidRDefault="00F30A76" w:rsidP="00F30A76">
            <w:pPr>
              <w:pStyle w:val="TOAHeading"/>
              <w:tabs>
                <w:tab w:val="right" w:leader="dot" w:pos="3282"/>
              </w:tabs>
              <w:suppressAutoHyphens w:val="0"/>
              <w:spacing w:before="60" w:after="60"/>
              <w:rPr>
                <w:rFonts w:cs="Arial"/>
                <w:b/>
                <w:bCs/>
                <w:color w:val="auto"/>
                <w:lang w:val="en-GB"/>
              </w:rPr>
            </w:pPr>
            <w:r w:rsidRPr="007945E9">
              <w:rPr>
                <w:rFonts w:cs="Arial"/>
                <w:b/>
                <w:bCs/>
                <w:color w:val="auto"/>
                <w:lang w:val="en-GB"/>
              </w:rPr>
              <w:t>Scope covered by the assessment</w:t>
            </w:r>
            <w:r w:rsidR="006B64FB">
              <w:rPr>
                <w:rFonts w:cs="Arial"/>
                <w:b/>
                <w:bCs/>
                <w:color w:val="auto"/>
                <w:lang w:val="en-GB"/>
              </w:rPr>
              <w:t>:</w:t>
            </w:r>
          </w:p>
          <w:p w14:paraId="3491F8B1" w14:textId="77777777" w:rsidR="00F30A76" w:rsidRPr="00123C3F" w:rsidRDefault="00F30A76" w:rsidP="00F30A76">
            <w:pPr>
              <w:pStyle w:val="TOAHeading"/>
              <w:widowControl/>
              <w:tabs>
                <w:tab w:val="clear" w:pos="9360"/>
                <w:tab w:val="right" w:leader="dot" w:pos="3282"/>
              </w:tabs>
              <w:suppressAutoHyphens w:val="0"/>
              <w:spacing w:before="60" w:after="60"/>
              <w:rPr>
                <w:rFonts w:cs="Arial"/>
                <w:color w:val="auto"/>
                <w:lang w:val="en-GB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491F8B2" w14:textId="3F3F1412" w:rsidR="00F30A76" w:rsidRPr="00123C3F" w:rsidRDefault="00F30A76" w:rsidP="00F30A76">
            <w:pPr>
              <w:widowControl/>
              <w:tabs>
                <w:tab w:val="left" w:pos="0"/>
              </w:tabs>
              <w:spacing w:before="60" w:after="60"/>
              <w:rPr>
                <w:rFonts w:cs="Arial"/>
                <w:b/>
                <w:color w:val="auto"/>
                <w:lang w:val="en-GB"/>
              </w:rPr>
            </w:pPr>
            <w:r w:rsidRPr="0011051C">
              <w:rPr>
                <w:rFonts w:cs="Arial"/>
                <w:bCs/>
                <w:color w:val="auto"/>
                <w:lang w:val="en-GB"/>
              </w:rPr>
              <w:t>(</w:t>
            </w:r>
            <w:r w:rsidRPr="007945E9">
              <w:rPr>
                <w:color w:val="auto"/>
                <w:szCs w:val="16"/>
              </w:rPr>
              <w:t>Annex 1A</w:t>
            </w:r>
            <w:r>
              <w:rPr>
                <w:color w:val="auto"/>
                <w:szCs w:val="16"/>
              </w:rPr>
              <w:t xml:space="preserve"> and/or Annex 1</w:t>
            </w:r>
            <w:r w:rsidRPr="007945E9">
              <w:rPr>
                <w:color w:val="auto"/>
                <w:szCs w:val="16"/>
              </w:rPr>
              <w:t xml:space="preserve">B </w:t>
            </w:r>
            <w:r>
              <w:rPr>
                <w:color w:val="auto"/>
                <w:szCs w:val="16"/>
              </w:rPr>
              <w:t xml:space="preserve">of attached </w:t>
            </w:r>
            <w:r w:rsidRPr="007945E9">
              <w:rPr>
                <w:noProof/>
                <w:color w:val="auto"/>
              </w:rPr>
              <w:t>IECEE OD-2048-F2-2</w:t>
            </w:r>
            <w:r>
              <w:rPr>
                <w:noProof/>
                <w:color w:val="auto"/>
              </w:rPr>
              <w:t xml:space="preserve"> / </w:t>
            </w:r>
            <w:r w:rsidRPr="007945E9">
              <w:rPr>
                <w:noProof/>
                <w:color w:val="auto"/>
              </w:rPr>
              <w:t>IECEE OD-2048-F</w:t>
            </w:r>
            <w:r>
              <w:rPr>
                <w:noProof/>
                <w:color w:val="auto"/>
              </w:rPr>
              <w:t>3</w:t>
            </w:r>
            <w:r w:rsidRPr="007945E9">
              <w:rPr>
                <w:noProof/>
                <w:color w:val="auto"/>
              </w:rPr>
              <w:t>-2</w:t>
            </w:r>
            <w:r w:rsidR="00B0129A">
              <w:rPr>
                <w:color w:val="auto"/>
                <w:szCs w:val="16"/>
              </w:rPr>
              <w:t>shall list the European standards/clauses</w:t>
            </w:r>
            <w:r w:rsidR="00057FF9">
              <w:rPr>
                <w:color w:val="auto"/>
                <w:szCs w:val="16"/>
              </w:rPr>
              <w:t xml:space="preserve"> relevant for the E-CTF status in the European Schemes</w:t>
            </w:r>
            <w:r>
              <w:rPr>
                <w:color w:val="auto"/>
                <w:szCs w:val="16"/>
              </w:rPr>
              <w:t>)</w:t>
            </w:r>
          </w:p>
        </w:tc>
      </w:tr>
      <w:tr w:rsidR="00F30A76" w:rsidRPr="00123C3F" w14:paraId="3491F8B6" w14:textId="77777777" w:rsidTr="00493A29">
        <w:trPr>
          <w:trHeight w:val="113"/>
          <w:jc w:val="center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right w:val="nil"/>
            </w:tcBorders>
          </w:tcPr>
          <w:p w14:paraId="3491F8B4" w14:textId="77777777" w:rsidR="00F30A76" w:rsidRPr="00AD1EDC" w:rsidRDefault="00F30A76" w:rsidP="00493A29">
            <w:pPr>
              <w:pStyle w:val="TOAHeading"/>
              <w:widowControl/>
              <w:tabs>
                <w:tab w:val="clear" w:pos="9360"/>
                <w:tab w:val="right" w:leader="dot" w:pos="3282"/>
              </w:tabs>
              <w:suppressAutoHyphens w:val="0"/>
              <w:spacing w:before="60" w:after="60"/>
              <w:rPr>
                <w:rFonts w:cs="Arial"/>
                <w:color w:val="auto"/>
                <w:lang w:val="en-GB"/>
              </w:rPr>
            </w:pPr>
            <w:r w:rsidRPr="00AD1EDC">
              <w:rPr>
                <w:rFonts w:cs="Arial"/>
                <w:b/>
                <w:color w:val="auto"/>
                <w:lang w:val="en-GB"/>
              </w:rPr>
              <w:t>Assessment Base</w:t>
            </w:r>
            <w:r w:rsidRPr="00AD1EDC">
              <w:rPr>
                <w:rFonts w:cs="Arial"/>
                <w:color w:val="auto"/>
                <w:lang w:val="en-GB"/>
              </w:rPr>
              <w:tab/>
              <w:t>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491F8B5" w14:textId="63C8ADF0" w:rsidR="00F30A76" w:rsidRPr="00AD1EDC" w:rsidRDefault="00493A29" w:rsidP="00493A29">
            <w:pPr>
              <w:pStyle w:val="TOAHeading"/>
              <w:widowControl/>
              <w:tabs>
                <w:tab w:val="clear" w:pos="9360"/>
                <w:tab w:val="left" w:pos="0"/>
                <w:tab w:val="left" w:pos="1499"/>
                <w:tab w:val="left" w:pos="3059"/>
              </w:tabs>
              <w:suppressAutoHyphens w:val="0"/>
              <w:spacing w:before="60" w:after="60"/>
              <w:rPr>
                <w:rFonts w:cs="Arial"/>
                <w:color w:val="auto"/>
              </w:rPr>
            </w:pPr>
            <w:r w:rsidRPr="00AD1EDC">
              <w:rPr>
                <w:color w:val="auto"/>
              </w:rPr>
              <w:t>ECS Rules of Procedure</w:t>
            </w:r>
          </w:p>
        </w:tc>
      </w:tr>
      <w:tr w:rsidR="009A1305" w:rsidRPr="00123C3F" w14:paraId="3491F8B9" w14:textId="77777777" w:rsidTr="009A1305">
        <w:trPr>
          <w:trHeight w:val="20"/>
          <w:jc w:val="center"/>
        </w:trPr>
        <w:tc>
          <w:tcPr>
            <w:tcW w:w="3544" w:type="dxa"/>
            <w:tcBorders>
              <w:left w:val="single" w:sz="6" w:space="0" w:color="auto"/>
              <w:right w:val="nil"/>
            </w:tcBorders>
            <w:vAlign w:val="center"/>
          </w:tcPr>
          <w:p w14:paraId="3491F8B7" w14:textId="77777777" w:rsidR="009A1305" w:rsidRPr="00123C3F" w:rsidRDefault="009A1305" w:rsidP="00493A29">
            <w:pPr>
              <w:widowControl/>
              <w:tabs>
                <w:tab w:val="right" w:leader="dot" w:pos="3282"/>
              </w:tabs>
              <w:spacing w:before="60" w:after="60"/>
              <w:rPr>
                <w:rFonts w:cs="Arial"/>
                <w:color w:val="auto"/>
                <w:lang w:val="en-GB"/>
              </w:rPr>
            </w:pPr>
          </w:p>
        </w:tc>
        <w:tc>
          <w:tcPr>
            <w:tcW w:w="6095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14:paraId="3491F8B8" w14:textId="77777777" w:rsidR="009A1305" w:rsidRPr="009A1305" w:rsidRDefault="009A1305" w:rsidP="00493A29">
            <w:pPr>
              <w:spacing w:before="60" w:after="60"/>
              <w:rPr>
                <w:color w:val="auto"/>
              </w:rPr>
            </w:pPr>
            <w:r w:rsidRPr="009A1305">
              <w:rPr>
                <w:color w:val="auto"/>
              </w:rPr>
              <w:t>ISO/IEC 17025:2017 - Option A</w:t>
            </w:r>
          </w:p>
        </w:tc>
      </w:tr>
      <w:tr w:rsidR="009A1305" w:rsidRPr="00123C3F" w14:paraId="3491F8BC" w14:textId="77777777" w:rsidTr="009A1305">
        <w:trPr>
          <w:trHeight w:val="20"/>
          <w:jc w:val="center"/>
        </w:trPr>
        <w:tc>
          <w:tcPr>
            <w:tcW w:w="3544" w:type="dxa"/>
            <w:tcBorders>
              <w:left w:val="single" w:sz="6" w:space="0" w:color="auto"/>
              <w:right w:val="nil"/>
            </w:tcBorders>
            <w:vAlign w:val="center"/>
          </w:tcPr>
          <w:p w14:paraId="3491F8BA" w14:textId="77777777" w:rsidR="009A1305" w:rsidRPr="00123C3F" w:rsidRDefault="009A1305" w:rsidP="00493A29">
            <w:pPr>
              <w:widowControl/>
              <w:tabs>
                <w:tab w:val="right" w:leader="dot" w:pos="3282"/>
              </w:tabs>
              <w:spacing w:before="60" w:after="60"/>
              <w:rPr>
                <w:rFonts w:cs="Arial"/>
                <w:color w:val="auto"/>
                <w:lang w:val="en-GB"/>
              </w:rPr>
            </w:pPr>
          </w:p>
        </w:tc>
        <w:tc>
          <w:tcPr>
            <w:tcW w:w="6095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14:paraId="3491F8BB" w14:textId="77777777" w:rsidR="009A1305" w:rsidRPr="00EB127A" w:rsidRDefault="009A1305" w:rsidP="00493A29">
            <w:pPr>
              <w:spacing w:before="60" w:after="60"/>
            </w:pPr>
            <w:r w:rsidRPr="009A1305">
              <w:rPr>
                <w:color w:val="auto"/>
              </w:rPr>
              <w:t>OD ECS 032 – Use of Customers’ Testing Facilities in the European Certification Schemes</w:t>
            </w:r>
          </w:p>
        </w:tc>
      </w:tr>
      <w:tr w:rsidR="004953F7" w:rsidRPr="004953F7" w14:paraId="3491F8C2" w14:textId="77777777" w:rsidTr="009A1305">
        <w:trPr>
          <w:trHeight w:val="20"/>
          <w:jc w:val="center"/>
        </w:trPr>
        <w:tc>
          <w:tcPr>
            <w:tcW w:w="3544" w:type="dxa"/>
            <w:tcBorders>
              <w:left w:val="single" w:sz="6" w:space="0" w:color="auto"/>
              <w:right w:val="nil"/>
            </w:tcBorders>
            <w:vAlign w:val="center"/>
          </w:tcPr>
          <w:p w14:paraId="3491F8C0" w14:textId="77777777" w:rsidR="00E766CC" w:rsidRPr="004953F7" w:rsidRDefault="00E766CC" w:rsidP="00493A29">
            <w:pPr>
              <w:widowControl/>
              <w:tabs>
                <w:tab w:val="right" w:leader="dot" w:pos="3282"/>
              </w:tabs>
              <w:spacing w:before="60" w:after="60"/>
              <w:rPr>
                <w:rFonts w:cs="Arial"/>
                <w:color w:val="auto"/>
                <w:lang w:val="en-GB"/>
              </w:rPr>
            </w:pPr>
          </w:p>
        </w:tc>
        <w:tc>
          <w:tcPr>
            <w:tcW w:w="6095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14:paraId="3491F8C1" w14:textId="77777777" w:rsidR="00E766CC" w:rsidRPr="004953F7" w:rsidRDefault="00E766CC" w:rsidP="00493A29">
            <w:pPr>
              <w:spacing w:before="60" w:after="60"/>
              <w:rPr>
                <w:color w:val="auto"/>
              </w:rPr>
            </w:pPr>
            <w:r w:rsidRPr="004953F7">
              <w:rPr>
                <w:color w:val="auto"/>
              </w:rPr>
              <w:t>OSM Decisions</w:t>
            </w:r>
          </w:p>
        </w:tc>
      </w:tr>
      <w:tr w:rsidR="009A1305" w:rsidRPr="00123C3F" w14:paraId="3491F8C4" w14:textId="77777777" w:rsidTr="00BA2CF4">
        <w:trPr>
          <w:trHeight w:val="51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1F8C3" w14:textId="77777777" w:rsidR="009A1305" w:rsidRPr="00123C3F" w:rsidRDefault="009A1305" w:rsidP="009A1305">
            <w:pPr>
              <w:pStyle w:val="TOAHeading"/>
              <w:widowControl/>
              <w:tabs>
                <w:tab w:val="clear" w:pos="9360"/>
                <w:tab w:val="left" w:pos="0"/>
              </w:tabs>
              <w:suppressAutoHyphens w:val="0"/>
              <w:spacing w:before="180" w:after="60"/>
              <w:rPr>
                <w:rFonts w:cs="Arial"/>
                <w:b/>
                <w:color w:val="auto"/>
              </w:rPr>
            </w:pPr>
            <w:r w:rsidRPr="00123C3F">
              <w:rPr>
                <w:rFonts w:cs="Arial"/>
                <w:b/>
                <w:color w:val="auto"/>
                <w:lang w:val="en-GB"/>
              </w:rPr>
              <w:t>This E</w:t>
            </w:r>
            <w:r>
              <w:rPr>
                <w:rFonts w:cs="Arial"/>
                <w:b/>
                <w:color w:val="auto"/>
                <w:lang w:val="en-GB"/>
              </w:rPr>
              <w:t xml:space="preserve">-CTF Assessment Report </w:t>
            </w:r>
            <w:r w:rsidRPr="00123C3F">
              <w:rPr>
                <w:rFonts w:cs="Arial"/>
                <w:b/>
                <w:color w:val="auto"/>
                <w:lang w:val="en-GB"/>
              </w:rPr>
              <w:t xml:space="preserve">consists of the following part: </w:t>
            </w:r>
          </w:p>
        </w:tc>
      </w:tr>
      <w:tr w:rsidR="009A1305" w:rsidRPr="004953F7" w14:paraId="3491F8C8" w14:textId="77777777" w:rsidTr="00493A29">
        <w:trPr>
          <w:trHeight w:val="454"/>
          <w:jc w:val="center"/>
        </w:trPr>
        <w:tc>
          <w:tcPr>
            <w:tcW w:w="3544" w:type="dxa"/>
            <w:tcBorders>
              <w:left w:val="single" w:sz="6" w:space="0" w:color="auto"/>
              <w:bottom w:val="nil"/>
            </w:tcBorders>
            <w:shd w:val="clear" w:color="auto" w:fill="FFFFFF"/>
          </w:tcPr>
          <w:p w14:paraId="3491F8C5" w14:textId="77777777" w:rsidR="009A1305" w:rsidRPr="004953F7" w:rsidRDefault="009A1305" w:rsidP="009A1305">
            <w:pPr>
              <w:pStyle w:val="TOAHeading"/>
              <w:widowControl/>
              <w:tabs>
                <w:tab w:val="clear" w:pos="9360"/>
                <w:tab w:val="left" w:pos="366"/>
                <w:tab w:val="right" w:leader="dot" w:pos="3283"/>
              </w:tabs>
              <w:suppressAutoHyphens w:val="0"/>
              <w:spacing w:before="60" w:after="60"/>
              <w:rPr>
                <w:noProof/>
                <w:color w:val="auto"/>
              </w:rPr>
            </w:pPr>
            <w:r w:rsidRPr="004953F7">
              <w:rPr>
                <w:noProof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4953F7">
              <w:rPr>
                <w:noProof/>
                <w:color w:val="auto"/>
              </w:rPr>
              <w:instrText xml:space="preserve"> FORMCHECKBOX </w:instrText>
            </w:r>
            <w:r w:rsidR="00120287">
              <w:rPr>
                <w:noProof/>
                <w:color w:val="auto"/>
              </w:rPr>
            </w:r>
            <w:r w:rsidR="00120287">
              <w:rPr>
                <w:noProof/>
                <w:color w:val="auto"/>
              </w:rPr>
              <w:fldChar w:fldCharType="separate"/>
            </w:r>
            <w:r w:rsidRPr="004953F7">
              <w:rPr>
                <w:noProof/>
                <w:color w:val="auto"/>
              </w:rPr>
              <w:fldChar w:fldCharType="end"/>
            </w:r>
            <w:bookmarkEnd w:id="0"/>
            <w:r w:rsidRPr="004953F7">
              <w:rPr>
                <w:noProof/>
                <w:color w:val="auto"/>
              </w:rPr>
              <w:t xml:space="preserve"> </w:t>
            </w:r>
            <w:r w:rsidRPr="004953F7">
              <w:rPr>
                <w:noProof/>
                <w:color w:val="auto"/>
              </w:rPr>
              <w:tab/>
            </w:r>
            <w:r w:rsidRPr="007945E9">
              <w:rPr>
                <w:noProof/>
                <w:color w:val="auto"/>
              </w:rPr>
              <w:t>IECEE OD-2048-F2-2</w:t>
            </w:r>
            <w:r w:rsidRPr="004953F7">
              <w:rPr>
                <w:noProof/>
                <w:color w:val="auto"/>
              </w:rPr>
              <w:tab/>
              <w:t>: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FFFFFF"/>
          </w:tcPr>
          <w:p w14:paraId="3491F8C6" w14:textId="77777777" w:rsidR="009A1305" w:rsidRPr="004953F7" w:rsidRDefault="009A1305" w:rsidP="004953F7">
            <w:pPr>
              <w:pStyle w:val="TOAHeading"/>
              <w:widowControl/>
              <w:tabs>
                <w:tab w:val="clear" w:pos="9360"/>
                <w:tab w:val="left" w:pos="366"/>
                <w:tab w:val="right" w:leader="dot" w:pos="3283"/>
              </w:tabs>
              <w:suppressAutoHyphens w:val="0"/>
              <w:spacing w:before="60" w:after="60"/>
              <w:rPr>
                <w:noProof/>
                <w:color w:val="auto"/>
              </w:rPr>
            </w:pPr>
          </w:p>
        </w:tc>
        <w:tc>
          <w:tcPr>
            <w:tcW w:w="2551" w:type="dxa"/>
            <w:tcBorders>
              <w:bottom w:val="nil"/>
              <w:right w:val="single" w:sz="6" w:space="0" w:color="auto"/>
            </w:tcBorders>
            <w:shd w:val="clear" w:color="auto" w:fill="FFFFFF"/>
          </w:tcPr>
          <w:p w14:paraId="3491F8C7" w14:textId="77777777" w:rsidR="009A1305" w:rsidRPr="004953F7" w:rsidRDefault="009A1305" w:rsidP="004953F7">
            <w:pPr>
              <w:pStyle w:val="TOAHeading"/>
              <w:widowControl/>
              <w:tabs>
                <w:tab w:val="clear" w:pos="9360"/>
                <w:tab w:val="left" w:pos="366"/>
                <w:tab w:val="right" w:leader="dot" w:pos="3283"/>
              </w:tabs>
              <w:suppressAutoHyphens w:val="0"/>
              <w:spacing w:before="60" w:after="60"/>
              <w:rPr>
                <w:noProof/>
                <w:color w:val="auto"/>
              </w:rPr>
            </w:pPr>
          </w:p>
        </w:tc>
      </w:tr>
      <w:tr w:rsidR="009A1305" w:rsidRPr="004953F7" w14:paraId="3491F8CC" w14:textId="77777777" w:rsidTr="00493A29">
        <w:trPr>
          <w:trHeight w:val="454"/>
          <w:jc w:val="center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14:paraId="3491F8C9" w14:textId="77777777" w:rsidR="009A1305" w:rsidRPr="004953F7" w:rsidRDefault="009A1305" w:rsidP="009A1305">
            <w:pPr>
              <w:pStyle w:val="TOAHeading"/>
              <w:widowControl/>
              <w:tabs>
                <w:tab w:val="clear" w:pos="9360"/>
                <w:tab w:val="left" w:pos="366"/>
                <w:tab w:val="right" w:leader="dot" w:pos="3283"/>
              </w:tabs>
              <w:suppressAutoHyphens w:val="0"/>
              <w:spacing w:before="60" w:after="60"/>
              <w:rPr>
                <w:noProof/>
                <w:color w:val="auto"/>
              </w:rPr>
            </w:pPr>
            <w:r w:rsidRPr="004953F7">
              <w:rPr>
                <w:noProof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3F7">
              <w:rPr>
                <w:noProof/>
                <w:color w:val="auto"/>
              </w:rPr>
              <w:instrText xml:space="preserve"> FORMCHECKBOX </w:instrText>
            </w:r>
            <w:r w:rsidR="00120287">
              <w:rPr>
                <w:noProof/>
                <w:color w:val="auto"/>
              </w:rPr>
            </w:r>
            <w:r w:rsidR="00120287">
              <w:rPr>
                <w:noProof/>
                <w:color w:val="auto"/>
              </w:rPr>
              <w:fldChar w:fldCharType="separate"/>
            </w:r>
            <w:r w:rsidRPr="004953F7">
              <w:rPr>
                <w:noProof/>
                <w:color w:val="auto"/>
              </w:rPr>
              <w:fldChar w:fldCharType="end"/>
            </w:r>
            <w:r w:rsidRPr="004953F7">
              <w:rPr>
                <w:noProof/>
                <w:color w:val="auto"/>
              </w:rPr>
              <w:t xml:space="preserve"> </w:t>
            </w:r>
            <w:r w:rsidRPr="004953F7">
              <w:rPr>
                <w:noProof/>
                <w:color w:val="auto"/>
              </w:rPr>
              <w:tab/>
            </w:r>
            <w:r w:rsidRPr="007945E9">
              <w:rPr>
                <w:noProof/>
                <w:color w:val="auto"/>
              </w:rPr>
              <w:t>IECEE OD-2048-F</w:t>
            </w:r>
            <w:r>
              <w:rPr>
                <w:noProof/>
                <w:color w:val="auto"/>
              </w:rPr>
              <w:t>3</w:t>
            </w:r>
            <w:r w:rsidRPr="007945E9">
              <w:rPr>
                <w:noProof/>
                <w:color w:val="auto"/>
              </w:rPr>
              <w:t>-2</w:t>
            </w:r>
            <w:r w:rsidRPr="004953F7">
              <w:rPr>
                <w:noProof/>
                <w:color w:val="auto"/>
              </w:rPr>
              <w:tab/>
              <w:t>: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FFFFFF"/>
          </w:tcPr>
          <w:p w14:paraId="3491F8CA" w14:textId="77777777" w:rsidR="009A1305" w:rsidRPr="004953F7" w:rsidRDefault="009A1305" w:rsidP="004953F7">
            <w:pPr>
              <w:pStyle w:val="TOAHeading"/>
              <w:widowControl/>
              <w:tabs>
                <w:tab w:val="clear" w:pos="9360"/>
                <w:tab w:val="left" w:pos="366"/>
                <w:tab w:val="right" w:leader="dot" w:pos="3283"/>
              </w:tabs>
              <w:suppressAutoHyphens w:val="0"/>
              <w:spacing w:before="60" w:after="60"/>
              <w:rPr>
                <w:noProof/>
                <w:color w:val="auto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14:paraId="3491F8CB" w14:textId="77777777" w:rsidR="009A1305" w:rsidRPr="004953F7" w:rsidRDefault="009A1305" w:rsidP="009A1305">
            <w:pPr>
              <w:pStyle w:val="TOAHeading"/>
              <w:widowControl/>
              <w:tabs>
                <w:tab w:val="clear" w:pos="9360"/>
                <w:tab w:val="left" w:pos="366"/>
                <w:tab w:val="right" w:leader="dot" w:pos="3283"/>
              </w:tabs>
              <w:suppressAutoHyphens w:val="0"/>
              <w:spacing w:before="60" w:after="60"/>
              <w:rPr>
                <w:noProof/>
                <w:color w:val="auto"/>
              </w:rPr>
            </w:pPr>
          </w:p>
        </w:tc>
      </w:tr>
      <w:tr w:rsidR="009A1305" w:rsidRPr="00123C3F" w14:paraId="3491F8D0" w14:textId="77777777" w:rsidTr="00BA2CF4">
        <w:trPr>
          <w:jc w:val="center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F8CD" w14:textId="77777777" w:rsidR="0099386D" w:rsidRPr="0099386D" w:rsidRDefault="0099386D" w:rsidP="0099386D">
            <w:pPr>
              <w:pStyle w:val="Footer"/>
              <w:rPr>
                <w:rFonts w:cstheme="minorBidi"/>
                <w:color w:val="auto"/>
                <w:sz w:val="16"/>
                <w:lang w:eastAsia="en-US"/>
              </w:rPr>
            </w:pPr>
            <w:r w:rsidRPr="0099386D">
              <w:rPr>
                <w:color w:val="auto"/>
                <w:sz w:val="16"/>
              </w:rPr>
              <w:t>Disclaimer: This document is controlled and has been released electronically.</w:t>
            </w:r>
          </w:p>
          <w:p w14:paraId="3491F8CE" w14:textId="77777777" w:rsidR="0099386D" w:rsidRPr="0099386D" w:rsidRDefault="0099386D" w:rsidP="0099386D">
            <w:pPr>
              <w:pStyle w:val="Footer"/>
              <w:rPr>
                <w:color w:val="auto"/>
                <w:sz w:val="16"/>
              </w:rPr>
            </w:pPr>
            <w:r w:rsidRPr="0099386D">
              <w:rPr>
                <w:color w:val="auto"/>
                <w:sz w:val="16"/>
              </w:rPr>
              <w:t>Only the version on the ETICS Website is the current document version.</w:t>
            </w:r>
          </w:p>
          <w:p w14:paraId="3491F8CF" w14:textId="77777777" w:rsidR="009A1305" w:rsidRPr="0099386D" w:rsidRDefault="009A1305" w:rsidP="0099386D">
            <w:pPr>
              <w:widowControl/>
              <w:tabs>
                <w:tab w:val="left" w:pos="0"/>
              </w:tabs>
              <w:spacing w:before="60"/>
              <w:jc w:val="both"/>
              <w:rPr>
                <w:rFonts w:cs="Arial"/>
                <w:b/>
                <w:bCs/>
                <w:color w:val="auto"/>
                <w:lang w:val="en-GB"/>
              </w:rPr>
            </w:pPr>
            <w:r w:rsidRPr="00123C3F">
              <w:rPr>
                <w:rFonts w:cs="Arial"/>
                <w:b/>
                <w:bCs/>
                <w:color w:val="auto"/>
                <w:lang w:val="en-GB"/>
              </w:rPr>
              <w:t>Copyright © 20</w:t>
            </w:r>
            <w:r>
              <w:rPr>
                <w:rFonts w:cs="Arial"/>
                <w:b/>
                <w:bCs/>
                <w:color w:val="auto"/>
                <w:lang w:val="en-GB"/>
              </w:rPr>
              <w:t>21</w:t>
            </w:r>
            <w:r w:rsidRPr="00123C3F">
              <w:rPr>
                <w:rFonts w:cs="Arial"/>
                <w:b/>
                <w:bCs/>
                <w:color w:val="auto"/>
                <w:lang w:val="en-GB"/>
              </w:rPr>
              <w:t xml:space="preserve">, </w:t>
            </w:r>
            <w:r>
              <w:rPr>
                <w:rFonts w:cs="Arial"/>
                <w:b/>
                <w:bCs/>
                <w:color w:val="auto"/>
                <w:lang w:val="en-GB"/>
              </w:rPr>
              <w:t xml:space="preserve">ETICS </w:t>
            </w:r>
            <w:r w:rsidRPr="00123C3F">
              <w:rPr>
                <w:rFonts w:cs="Arial"/>
                <w:b/>
                <w:bCs/>
                <w:color w:val="auto"/>
                <w:lang w:val="en-GB"/>
              </w:rPr>
              <w:t>Brussels, Belgium. All rights reserved.</w:t>
            </w:r>
          </w:p>
        </w:tc>
      </w:tr>
    </w:tbl>
    <w:p w14:paraId="3491F8D1" w14:textId="77777777" w:rsidR="00A304BF" w:rsidRPr="00123C3F" w:rsidRDefault="00A304BF" w:rsidP="00A60DCF">
      <w:pPr>
        <w:widowControl/>
        <w:tabs>
          <w:tab w:val="right" w:leader="dot" w:pos="4421"/>
        </w:tabs>
        <w:jc w:val="both"/>
        <w:rPr>
          <w:color w:val="auto"/>
          <w:u w:color="000080"/>
          <w:lang w:val="en-GB"/>
        </w:rPr>
      </w:pPr>
    </w:p>
    <w:sectPr w:rsidR="00A304BF" w:rsidRPr="00123C3F" w:rsidSect="00C027D8">
      <w:headerReference w:type="default" r:id="rId8"/>
      <w:footerReference w:type="default" r:id="rId9"/>
      <w:footerReference w:type="first" r:id="rId10"/>
      <w:pgSz w:w="11907" w:h="16840" w:code="9"/>
      <w:pgMar w:top="707" w:right="567" w:bottom="993" w:left="1701" w:header="705" w:footer="851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3757" w14:textId="77777777" w:rsidR="00120287" w:rsidRDefault="00120287">
      <w:pPr>
        <w:spacing w:line="20" w:lineRule="exact"/>
        <w:rPr>
          <w:rFonts w:cs="Times New Roman"/>
          <w:sz w:val="24"/>
          <w:szCs w:val="24"/>
        </w:rPr>
      </w:pPr>
    </w:p>
  </w:endnote>
  <w:endnote w:type="continuationSeparator" w:id="0">
    <w:p w14:paraId="47D3A608" w14:textId="77777777" w:rsidR="00120287" w:rsidRDefault="00120287">
      <w:pPr>
        <w:rPr>
          <w:rFonts w:cs="Times New Roman"/>
        </w:rPr>
      </w:pPr>
      <w:r>
        <w:rPr>
          <w:sz w:val="24"/>
          <w:szCs w:val="24"/>
        </w:rPr>
        <w:t xml:space="preserve"> </w:t>
      </w:r>
    </w:p>
  </w:endnote>
  <w:endnote w:type="continuationNotice" w:id="1">
    <w:p w14:paraId="032C4111" w14:textId="77777777" w:rsidR="00120287" w:rsidRDefault="00120287">
      <w:pPr>
        <w:rPr>
          <w:rFonts w:cs="Times New Roman"/>
        </w:rPr>
      </w:pPr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F8DD" w14:textId="7A731BDD" w:rsidR="00122108" w:rsidRPr="000E338F" w:rsidRDefault="00122108" w:rsidP="00122108">
    <w:pPr>
      <w:pStyle w:val="Footer"/>
      <w:tabs>
        <w:tab w:val="clear" w:pos="4320"/>
        <w:tab w:val="clear" w:pos="8640"/>
        <w:tab w:val="right" w:pos="9214"/>
      </w:tabs>
      <w:rPr>
        <w:color w:val="auto"/>
        <w:sz w:val="16"/>
        <w:szCs w:val="16"/>
      </w:rPr>
    </w:pPr>
    <w:r w:rsidRPr="00312F01">
      <w:rPr>
        <w:color w:val="auto"/>
        <w:sz w:val="16"/>
        <w:szCs w:val="16"/>
      </w:rPr>
      <w:fldChar w:fldCharType="begin"/>
    </w:r>
    <w:r w:rsidRPr="00BA2CF4">
      <w:rPr>
        <w:color w:val="auto"/>
        <w:sz w:val="16"/>
        <w:szCs w:val="16"/>
      </w:rPr>
      <w:instrText xml:space="preserve"> FILENAME   \* MERGEFORMAT </w:instrText>
    </w:r>
    <w:r w:rsidRPr="00312F01">
      <w:rPr>
        <w:color w:val="auto"/>
        <w:sz w:val="16"/>
        <w:szCs w:val="16"/>
      </w:rPr>
      <w:fldChar w:fldCharType="separate"/>
    </w:r>
    <w:r w:rsidR="00B64928">
      <w:rPr>
        <w:noProof/>
        <w:color w:val="auto"/>
        <w:sz w:val="16"/>
        <w:szCs w:val="16"/>
      </w:rPr>
      <w:t>OD ECS 032-F2 - April 2021 template.docx</w:t>
    </w:r>
    <w:r w:rsidRPr="00312F01">
      <w:rPr>
        <w:color w:val="auto"/>
        <w:sz w:val="16"/>
        <w:szCs w:val="16"/>
      </w:rPr>
      <w:fldChar w:fldCharType="end"/>
    </w:r>
    <w:r w:rsidRPr="000E338F">
      <w:rPr>
        <w:color w:val="auto"/>
        <w:sz w:val="16"/>
        <w:szCs w:val="16"/>
      </w:rPr>
      <w:tab/>
      <w:t xml:space="preserve">page </w:t>
    </w:r>
    <w:r w:rsidRPr="000E338F">
      <w:rPr>
        <w:color w:val="auto"/>
        <w:sz w:val="16"/>
        <w:szCs w:val="16"/>
      </w:rPr>
      <w:fldChar w:fldCharType="begin"/>
    </w:r>
    <w:r w:rsidRPr="000E338F">
      <w:rPr>
        <w:color w:val="auto"/>
        <w:sz w:val="16"/>
        <w:szCs w:val="16"/>
      </w:rPr>
      <w:instrText xml:space="preserve"> PAGE   \* MERGEFORMAT </w:instrText>
    </w:r>
    <w:r w:rsidRPr="000E338F">
      <w:rPr>
        <w:color w:val="auto"/>
        <w:sz w:val="16"/>
        <w:szCs w:val="16"/>
      </w:rPr>
      <w:fldChar w:fldCharType="separate"/>
    </w:r>
    <w:r w:rsidR="00AD1EDC">
      <w:rPr>
        <w:noProof/>
        <w:color w:val="auto"/>
        <w:sz w:val="16"/>
        <w:szCs w:val="16"/>
      </w:rPr>
      <w:t>1</w:t>
    </w:r>
    <w:r w:rsidRPr="000E338F">
      <w:rPr>
        <w:color w:val="auto"/>
        <w:sz w:val="16"/>
        <w:szCs w:val="16"/>
      </w:rPr>
      <w:fldChar w:fldCharType="end"/>
    </w:r>
    <w:r w:rsidRPr="000E338F">
      <w:rPr>
        <w:color w:val="auto"/>
        <w:sz w:val="16"/>
        <w:szCs w:val="16"/>
      </w:rPr>
      <w:t xml:space="preserve"> of </w:t>
    </w:r>
    <w:r w:rsidRPr="000E338F">
      <w:rPr>
        <w:color w:val="auto"/>
        <w:sz w:val="16"/>
        <w:szCs w:val="16"/>
      </w:rPr>
      <w:fldChar w:fldCharType="begin"/>
    </w:r>
    <w:r w:rsidRPr="000E338F">
      <w:rPr>
        <w:color w:val="auto"/>
        <w:sz w:val="16"/>
        <w:szCs w:val="16"/>
      </w:rPr>
      <w:instrText xml:space="preserve"> NUMPAGES   \* MERGEFORMAT </w:instrText>
    </w:r>
    <w:r w:rsidRPr="000E338F">
      <w:rPr>
        <w:color w:val="auto"/>
        <w:sz w:val="16"/>
        <w:szCs w:val="16"/>
      </w:rPr>
      <w:fldChar w:fldCharType="separate"/>
    </w:r>
    <w:r w:rsidR="00AD1EDC">
      <w:rPr>
        <w:noProof/>
        <w:color w:val="auto"/>
        <w:sz w:val="16"/>
        <w:szCs w:val="16"/>
      </w:rPr>
      <w:t>1</w:t>
    </w:r>
    <w:r w:rsidRPr="000E338F">
      <w:rPr>
        <w:color w:val="auto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F8DE" w14:textId="77777777" w:rsidR="00BA0749" w:rsidRPr="00BA0749" w:rsidRDefault="00BA0749" w:rsidP="00BA0749">
    <w:pPr>
      <w:overflowPunct/>
      <w:autoSpaceDE/>
      <w:autoSpaceDN/>
      <w:adjustRightInd/>
      <w:jc w:val="center"/>
      <w:textAlignment w:val="auto"/>
      <w:rPr>
        <w:rFonts w:eastAsia="Times New Roman" w:cs="Times New Roman"/>
        <w:color w:val="auto"/>
        <w:sz w:val="18"/>
        <w:lang w:val="en-GB" w:eastAsia="fr-FR"/>
      </w:rPr>
    </w:pPr>
    <w:r w:rsidRPr="00BA0749">
      <w:rPr>
        <w:rFonts w:eastAsia="Times New Roman" w:cs="Times New Roman"/>
        <w:color w:val="auto"/>
        <w:sz w:val="18"/>
        <w:lang w:val="en-GB" w:eastAsia="fr-FR"/>
      </w:rPr>
      <w:t>ETICS, the European Testing, Inspection and Certification System</w:t>
    </w:r>
  </w:p>
  <w:p w14:paraId="3491F8DF" w14:textId="77777777" w:rsidR="00BA0749" w:rsidRPr="00BA0749" w:rsidRDefault="00BA0749" w:rsidP="00BA0749">
    <w:pPr>
      <w:overflowPunct/>
      <w:autoSpaceDE/>
      <w:autoSpaceDN/>
      <w:adjustRightInd/>
      <w:jc w:val="center"/>
      <w:textAlignment w:val="auto"/>
      <w:rPr>
        <w:rFonts w:eastAsia="Times New Roman" w:cs="Times New Roman"/>
        <w:color w:val="auto"/>
        <w:sz w:val="18"/>
        <w:lang w:val="fr-FR" w:eastAsia="fr-FR"/>
      </w:rPr>
    </w:pPr>
    <w:r w:rsidRPr="00BA0749">
      <w:rPr>
        <w:rFonts w:eastAsia="Times New Roman" w:cs="Times New Roman"/>
        <w:color w:val="auto"/>
        <w:sz w:val="18"/>
        <w:lang w:val="fr-FR" w:eastAsia="fr-FR"/>
      </w:rPr>
      <w:t>Rue des Deux Églises, 29 - 1000 BRUSSELS – E-mail : secretariat@etics.org</w:t>
    </w:r>
  </w:p>
  <w:p w14:paraId="3491F8E0" w14:textId="77777777" w:rsidR="00BA0749" w:rsidRPr="00BA0749" w:rsidRDefault="00BA0749" w:rsidP="00BA0749">
    <w:pPr>
      <w:overflowPunct/>
      <w:autoSpaceDE/>
      <w:autoSpaceDN/>
      <w:adjustRightInd/>
      <w:jc w:val="center"/>
      <w:textAlignment w:val="auto"/>
      <w:rPr>
        <w:rFonts w:eastAsia="Times New Roman" w:cs="Arial"/>
        <w:color w:val="auto"/>
        <w:sz w:val="18"/>
        <w:lang w:eastAsia="fr-FR"/>
      </w:rPr>
    </w:pPr>
    <w:r w:rsidRPr="00BA0749">
      <w:rPr>
        <w:rFonts w:eastAsia="Times New Roman" w:cs="Times New Roman"/>
        <w:color w:val="auto"/>
        <w:sz w:val="18"/>
        <w:lang w:val="en-GB" w:eastAsia="fr-FR"/>
      </w:rPr>
      <w:t>Document issued and distributed</w:t>
    </w:r>
    <w:r w:rsidRPr="00BA0749">
      <w:rPr>
        <w:rFonts w:eastAsia="Times New Roman" w:cs="Arial"/>
        <w:color w:val="auto"/>
        <w:sz w:val="18"/>
        <w:lang w:eastAsia="fr-FR"/>
      </w:rPr>
      <w:t xml:space="preserve"> by ETICS</w:t>
    </w:r>
  </w:p>
  <w:p w14:paraId="3491F8E1" w14:textId="77777777" w:rsidR="00BA0749" w:rsidRPr="00BA0749" w:rsidRDefault="00BA0749" w:rsidP="00BA0749">
    <w:pPr>
      <w:tabs>
        <w:tab w:val="center" w:pos="4153"/>
        <w:tab w:val="right" w:pos="8306"/>
      </w:tabs>
      <w:overflowPunct/>
      <w:autoSpaceDE/>
      <w:autoSpaceDN/>
      <w:adjustRightInd/>
      <w:jc w:val="center"/>
      <w:textAlignment w:val="auto"/>
      <w:rPr>
        <w:color w:val="auto"/>
      </w:rPr>
    </w:pPr>
    <w:r w:rsidRPr="00BA0749">
      <w:rPr>
        <w:rFonts w:eastAsia="Times New Roman" w:cs="Arial"/>
        <w:color w:val="auto"/>
        <w:sz w:val="18"/>
        <w:szCs w:val="18"/>
        <w:lang w:val="en-GB" w:eastAsia="fr-FR"/>
      </w:rPr>
      <w:t>© E</w:t>
    </w:r>
    <w:r w:rsidRPr="00BA0749">
      <w:rPr>
        <w:rFonts w:eastAsia="Times New Roman" w:cs="Arial"/>
        <w:color w:val="auto"/>
        <w:sz w:val="18"/>
        <w:szCs w:val="18"/>
        <w:lang w:val="fr-FR" w:eastAsia="fr-FR"/>
      </w:rPr>
      <w:t>TICS</w:t>
    </w:r>
    <w:r w:rsidRPr="00BA0749">
      <w:rPr>
        <w:rFonts w:eastAsia="Times New Roman" w:cs="Arial"/>
        <w:color w:val="auto"/>
        <w:sz w:val="18"/>
        <w:szCs w:val="18"/>
        <w:lang w:val="en-GB" w:eastAsia="fr-FR"/>
      </w:rPr>
      <w:t xml:space="preserve"> 201</w:t>
    </w:r>
    <w:r w:rsidRPr="00BA0749">
      <w:rPr>
        <w:rFonts w:eastAsia="Times New Roman" w:cs="Arial"/>
        <w:color w:val="auto"/>
        <w:sz w:val="18"/>
        <w:szCs w:val="18"/>
        <w:lang w:val="fr-FR" w:eastAsia="fr-FR"/>
      </w:rPr>
      <w:t>8</w:t>
    </w:r>
    <w:r w:rsidRPr="00BA0749">
      <w:rPr>
        <w:rFonts w:eastAsia="Times New Roman" w:cs="Arial"/>
        <w:color w:val="auto"/>
        <w:sz w:val="18"/>
        <w:szCs w:val="18"/>
        <w:lang w:val="en-GB" w:eastAsia="fr-FR"/>
      </w:rPr>
      <w:t xml:space="preserve"> –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2488" w14:textId="77777777" w:rsidR="00120287" w:rsidRDefault="00120287">
      <w:pPr>
        <w:rPr>
          <w:rFonts w:cs="Times New Roman"/>
        </w:rPr>
      </w:pPr>
      <w:r>
        <w:rPr>
          <w:rFonts w:cs="Times New Roman"/>
          <w:sz w:val="24"/>
          <w:szCs w:val="24"/>
        </w:rPr>
        <w:separator/>
      </w:r>
    </w:p>
  </w:footnote>
  <w:footnote w:type="continuationSeparator" w:id="0">
    <w:p w14:paraId="4968CE51" w14:textId="77777777" w:rsidR="00120287" w:rsidRDefault="001202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2234"/>
      <w:gridCol w:w="2234"/>
      <w:gridCol w:w="5166"/>
    </w:tblGrid>
    <w:tr w:rsidR="00090337" w14:paraId="3491F8DB" w14:textId="77777777" w:rsidTr="007945E9">
      <w:tc>
        <w:tcPr>
          <w:tcW w:w="2234" w:type="dxa"/>
          <w:tcBorders>
            <w:right w:val="nil"/>
          </w:tcBorders>
        </w:tcPr>
        <w:p w14:paraId="3491F8D7" w14:textId="77777777" w:rsidR="00090337" w:rsidRDefault="00090337" w:rsidP="00090337">
          <w:pPr>
            <w:pStyle w:val="Header"/>
          </w:pPr>
          <w:r w:rsidRPr="00BB5DB6">
            <w:rPr>
              <w:rFonts w:cs="Arial"/>
              <w:b/>
              <w:bCs/>
              <w:noProof/>
              <w:color w:val="FFFFFF"/>
              <w:spacing w:val="-2"/>
              <w:sz w:val="2"/>
              <w:szCs w:val="2"/>
              <w:lang w:val="en-GB" w:eastAsia="en-GB"/>
            </w:rPr>
            <w:drawing>
              <wp:anchor distT="0" distB="0" distL="114300" distR="114300" simplePos="0" relativeHeight="251661312" behindDoc="1" locked="0" layoutInCell="1" allowOverlap="1" wp14:anchorId="3491F8E2" wp14:editId="3491F8E3">
                <wp:simplePos x="0" y="0"/>
                <wp:positionH relativeFrom="column">
                  <wp:posOffset>-6985</wp:posOffset>
                </wp:positionH>
                <wp:positionV relativeFrom="paragraph">
                  <wp:posOffset>54610</wp:posOffset>
                </wp:positionV>
                <wp:extent cx="1181100" cy="790575"/>
                <wp:effectExtent l="0" t="0" r="0" b="0"/>
                <wp:wrapTight wrapText="bothSides">
                  <wp:wrapPolygon edited="0">
                    <wp:start x="6271" y="520"/>
                    <wp:lineTo x="4181" y="2082"/>
                    <wp:lineTo x="697" y="7287"/>
                    <wp:lineTo x="697" y="11971"/>
                    <wp:lineTo x="3484" y="18217"/>
                    <wp:lineTo x="4877" y="19778"/>
                    <wp:lineTo x="13935" y="19778"/>
                    <wp:lineTo x="14981" y="18217"/>
                    <wp:lineTo x="17768" y="15614"/>
                    <wp:lineTo x="19858" y="11451"/>
                    <wp:lineTo x="19510" y="8328"/>
                    <wp:lineTo x="15329" y="2602"/>
                    <wp:lineTo x="12890" y="520"/>
                    <wp:lineTo x="6271" y="520"/>
                  </wp:wrapPolygon>
                </wp:wrapTight>
                <wp:docPr id="7" name="Picture 7" descr="logo ETICS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logo ETICS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34" w:type="dxa"/>
          <w:tcBorders>
            <w:left w:val="nil"/>
          </w:tcBorders>
          <w:vAlign w:val="center"/>
        </w:tcPr>
        <w:p w14:paraId="3491F8D8" w14:textId="77777777" w:rsidR="00090337" w:rsidRPr="00090337" w:rsidRDefault="008A5387" w:rsidP="00090337">
          <w:pPr>
            <w:pStyle w:val="Header"/>
            <w:rPr>
              <w:color w:val="auto"/>
            </w:rPr>
          </w:pPr>
          <w:r>
            <w:rPr>
              <w:color w:val="auto"/>
            </w:rPr>
            <w:t>OD ECS 032-F2</w:t>
          </w:r>
        </w:p>
        <w:p w14:paraId="3491F8D9" w14:textId="2A226737" w:rsidR="00090337" w:rsidRPr="00090337" w:rsidRDefault="007F6AAA" w:rsidP="00090337">
          <w:pPr>
            <w:pStyle w:val="Header"/>
            <w:rPr>
              <w:color w:val="auto"/>
            </w:rPr>
          </w:pPr>
          <w:r>
            <w:rPr>
              <w:color w:val="auto"/>
            </w:rPr>
            <w:t xml:space="preserve">April </w:t>
          </w:r>
          <w:r w:rsidR="008A5387">
            <w:rPr>
              <w:color w:val="auto"/>
            </w:rPr>
            <w:t>2021</w:t>
          </w:r>
        </w:p>
      </w:tc>
      <w:tc>
        <w:tcPr>
          <w:tcW w:w="5166" w:type="dxa"/>
        </w:tcPr>
        <w:p w14:paraId="3491F8DA" w14:textId="77777777" w:rsidR="00090337" w:rsidRDefault="00090337" w:rsidP="00090337">
          <w:pPr>
            <w:pStyle w:val="Header"/>
            <w:jc w:val="right"/>
          </w:pPr>
          <w:r w:rsidRPr="00090337">
            <w:rPr>
              <w:color w:val="auto"/>
            </w:rPr>
            <w:t>Responsible CB</w:t>
          </w:r>
        </w:p>
      </w:tc>
    </w:tr>
  </w:tbl>
  <w:p w14:paraId="3491F8DC" w14:textId="77777777" w:rsidR="00BA0749" w:rsidRPr="00090337" w:rsidRDefault="00BA0749" w:rsidP="00090337">
    <w:pPr>
      <w:pStyle w:val="Header"/>
      <w:rPr>
        <w:color w:val="auto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9893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82C8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98AB1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A008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6CB5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C09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494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5608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BC0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7BEC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95"/>
  <w:hyphenationZone w:val="978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803"/>
    <w:rsid w:val="000149FA"/>
    <w:rsid w:val="00017777"/>
    <w:rsid w:val="00026799"/>
    <w:rsid w:val="0005559E"/>
    <w:rsid w:val="00057FF9"/>
    <w:rsid w:val="00060DC9"/>
    <w:rsid w:val="00090337"/>
    <w:rsid w:val="000959B6"/>
    <w:rsid w:val="000A1D44"/>
    <w:rsid w:val="000B0530"/>
    <w:rsid w:val="000C09DC"/>
    <w:rsid w:val="000C3197"/>
    <w:rsid w:val="000D379E"/>
    <w:rsid w:val="000E338F"/>
    <w:rsid w:val="000E55AB"/>
    <w:rsid w:val="000F03A9"/>
    <w:rsid w:val="00103062"/>
    <w:rsid w:val="0011051C"/>
    <w:rsid w:val="00110913"/>
    <w:rsid w:val="00120287"/>
    <w:rsid w:val="00122108"/>
    <w:rsid w:val="00123C3F"/>
    <w:rsid w:val="00131F50"/>
    <w:rsid w:val="001344C7"/>
    <w:rsid w:val="00150566"/>
    <w:rsid w:val="00167E7D"/>
    <w:rsid w:val="00184702"/>
    <w:rsid w:val="00195B82"/>
    <w:rsid w:val="00197424"/>
    <w:rsid w:val="001A2DA1"/>
    <w:rsid w:val="001A4C99"/>
    <w:rsid w:val="001B1423"/>
    <w:rsid w:val="001B4D13"/>
    <w:rsid w:val="001C1E10"/>
    <w:rsid w:val="001C2E81"/>
    <w:rsid w:val="001D43ED"/>
    <w:rsid w:val="001E10F1"/>
    <w:rsid w:val="001E6B08"/>
    <w:rsid w:val="001F1335"/>
    <w:rsid w:val="00201B2B"/>
    <w:rsid w:val="00205266"/>
    <w:rsid w:val="002172F9"/>
    <w:rsid w:val="002216FD"/>
    <w:rsid w:val="0022376E"/>
    <w:rsid w:val="00223A6C"/>
    <w:rsid w:val="002352D6"/>
    <w:rsid w:val="002358D7"/>
    <w:rsid w:val="002402E7"/>
    <w:rsid w:val="002448C2"/>
    <w:rsid w:val="002572E9"/>
    <w:rsid w:val="00261F29"/>
    <w:rsid w:val="00262457"/>
    <w:rsid w:val="002665DA"/>
    <w:rsid w:val="002767E8"/>
    <w:rsid w:val="00282BE0"/>
    <w:rsid w:val="002848C0"/>
    <w:rsid w:val="00286A5B"/>
    <w:rsid w:val="00295AB5"/>
    <w:rsid w:val="00295C22"/>
    <w:rsid w:val="002975EE"/>
    <w:rsid w:val="002A577A"/>
    <w:rsid w:val="002A6A71"/>
    <w:rsid w:val="002B056A"/>
    <w:rsid w:val="002B49A4"/>
    <w:rsid w:val="002B72C8"/>
    <w:rsid w:val="002C6CA1"/>
    <w:rsid w:val="002D0D57"/>
    <w:rsid w:val="002D7813"/>
    <w:rsid w:val="00300CA4"/>
    <w:rsid w:val="0030549C"/>
    <w:rsid w:val="00312F01"/>
    <w:rsid w:val="003177CF"/>
    <w:rsid w:val="00330617"/>
    <w:rsid w:val="003433B2"/>
    <w:rsid w:val="003448D7"/>
    <w:rsid w:val="003714CE"/>
    <w:rsid w:val="00391241"/>
    <w:rsid w:val="00392CAD"/>
    <w:rsid w:val="003A0607"/>
    <w:rsid w:val="003A47D9"/>
    <w:rsid w:val="003A6398"/>
    <w:rsid w:val="003B276F"/>
    <w:rsid w:val="003D3AD3"/>
    <w:rsid w:val="003D5517"/>
    <w:rsid w:val="003E0CE0"/>
    <w:rsid w:val="003E7E01"/>
    <w:rsid w:val="003F2FB3"/>
    <w:rsid w:val="00406BF1"/>
    <w:rsid w:val="00410804"/>
    <w:rsid w:val="004206D2"/>
    <w:rsid w:val="00440F81"/>
    <w:rsid w:val="004478B0"/>
    <w:rsid w:val="00452D76"/>
    <w:rsid w:val="00453B20"/>
    <w:rsid w:val="004728A2"/>
    <w:rsid w:val="00473B53"/>
    <w:rsid w:val="00480CB3"/>
    <w:rsid w:val="00481E87"/>
    <w:rsid w:val="00493A29"/>
    <w:rsid w:val="004953F7"/>
    <w:rsid w:val="004960DF"/>
    <w:rsid w:val="004B0E17"/>
    <w:rsid w:val="004B138E"/>
    <w:rsid w:val="004C1083"/>
    <w:rsid w:val="004C3F70"/>
    <w:rsid w:val="004D29E5"/>
    <w:rsid w:val="004D36C3"/>
    <w:rsid w:val="004E6AD4"/>
    <w:rsid w:val="004F1526"/>
    <w:rsid w:val="0051062C"/>
    <w:rsid w:val="00510671"/>
    <w:rsid w:val="00511754"/>
    <w:rsid w:val="00516834"/>
    <w:rsid w:val="00517608"/>
    <w:rsid w:val="00521921"/>
    <w:rsid w:val="0053432C"/>
    <w:rsid w:val="00543365"/>
    <w:rsid w:val="0055087A"/>
    <w:rsid w:val="0056590B"/>
    <w:rsid w:val="00576B3F"/>
    <w:rsid w:val="005813E6"/>
    <w:rsid w:val="005A2384"/>
    <w:rsid w:val="005A4E44"/>
    <w:rsid w:val="005B4F16"/>
    <w:rsid w:val="005B609E"/>
    <w:rsid w:val="005B6B0E"/>
    <w:rsid w:val="005C12BC"/>
    <w:rsid w:val="005C4CD4"/>
    <w:rsid w:val="005C7C47"/>
    <w:rsid w:val="005D60D7"/>
    <w:rsid w:val="005F5E79"/>
    <w:rsid w:val="00610A91"/>
    <w:rsid w:val="00612822"/>
    <w:rsid w:val="00613214"/>
    <w:rsid w:val="00617CA9"/>
    <w:rsid w:val="00620402"/>
    <w:rsid w:val="00625E81"/>
    <w:rsid w:val="006354ED"/>
    <w:rsid w:val="00654A65"/>
    <w:rsid w:val="00660300"/>
    <w:rsid w:val="0067076B"/>
    <w:rsid w:val="00675E34"/>
    <w:rsid w:val="0068403B"/>
    <w:rsid w:val="00690B10"/>
    <w:rsid w:val="006A2E24"/>
    <w:rsid w:val="006B3275"/>
    <w:rsid w:val="006B33FE"/>
    <w:rsid w:val="006B3687"/>
    <w:rsid w:val="006B64FB"/>
    <w:rsid w:val="006C0EB3"/>
    <w:rsid w:val="006D27A6"/>
    <w:rsid w:val="006F25D0"/>
    <w:rsid w:val="006F7659"/>
    <w:rsid w:val="0070708F"/>
    <w:rsid w:val="00710696"/>
    <w:rsid w:val="0071372F"/>
    <w:rsid w:val="00713AE3"/>
    <w:rsid w:val="00723873"/>
    <w:rsid w:val="00724589"/>
    <w:rsid w:val="007252C3"/>
    <w:rsid w:val="00727B46"/>
    <w:rsid w:val="00750653"/>
    <w:rsid w:val="00752F11"/>
    <w:rsid w:val="00767739"/>
    <w:rsid w:val="007716E3"/>
    <w:rsid w:val="00782882"/>
    <w:rsid w:val="00784EA5"/>
    <w:rsid w:val="007945E9"/>
    <w:rsid w:val="0079586B"/>
    <w:rsid w:val="007A5932"/>
    <w:rsid w:val="007B285D"/>
    <w:rsid w:val="007D3690"/>
    <w:rsid w:val="007F6AAA"/>
    <w:rsid w:val="00800D50"/>
    <w:rsid w:val="008139BB"/>
    <w:rsid w:val="00816D5E"/>
    <w:rsid w:val="00823E66"/>
    <w:rsid w:val="00831949"/>
    <w:rsid w:val="00841545"/>
    <w:rsid w:val="00845401"/>
    <w:rsid w:val="00846140"/>
    <w:rsid w:val="0084702B"/>
    <w:rsid w:val="00847449"/>
    <w:rsid w:val="00850803"/>
    <w:rsid w:val="00852FE1"/>
    <w:rsid w:val="00857254"/>
    <w:rsid w:val="00872831"/>
    <w:rsid w:val="00872EBE"/>
    <w:rsid w:val="008761AE"/>
    <w:rsid w:val="0088541E"/>
    <w:rsid w:val="008A32D3"/>
    <w:rsid w:val="008A49DE"/>
    <w:rsid w:val="008A5387"/>
    <w:rsid w:val="008B440F"/>
    <w:rsid w:val="008C34E8"/>
    <w:rsid w:val="008C3593"/>
    <w:rsid w:val="008D59A3"/>
    <w:rsid w:val="008E4D10"/>
    <w:rsid w:val="008F4970"/>
    <w:rsid w:val="0090354C"/>
    <w:rsid w:val="0090431D"/>
    <w:rsid w:val="00910530"/>
    <w:rsid w:val="00912E73"/>
    <w:rsid w:val="00916C27"/>
    <w:rsid w:val="00916E58"/>
    <w:rsid w:val="00930AC9"/>
    <w:rsid w:val="00943B38"/>
    <w:rsid w:val="00945412"/>
    <w:rsid w:val="00951C37"/>
    <w:rsid w:val="009535B6"/>
    <w:rsid w:val="009720B2"/>
    <w:rsid w:val="00973DBE"/>
    <w:rsid w:val="00974E1D"/>
    <w:rsid w:val="00990FA4"/>
    <w:rsid w:val="0099386D"/>
    <w:rsid w:val="0099429F"/>
    <w:rsid w:val="009A1305"/>
    <w:rsid w:val="009A39A8"/>
    <w:rsid w:val="009D1969"/>
    <w:rsid w:val="009D1AE9"/>
    <w:rsid w:val="009E1694"/>
    <w:rsid w:val="009E49BF"/>
    <w:rsid w:val="009F6AF3"/>
    <w:rsid w:val="00A04769"/>
    <w:rsid w:val="00A07228"/>
    <w:rsid w:val="00A075B0"/>
    <w:rsid w:val="00A14356"/>
    <w:rsid w:val="00A26190"/>
    <w:rsid w:val="00A304BF"/>
    <w:rsid w:val="00A376EF"/>
    <w:rsid w:val="00A42B45"/>
    <w:rsid w:val="00A4458A"/>
    <w:rsid w:val="00A45FE7"/>
    <w:rsid w:val="00A521F1"/>
    <w:rsid w:val="00A55FF0"/>
    <w:rsid w:val="00A57937"/>
    <w:rsid w:val="00A60DCF"/>
    <w:rsid w:val="00A6443B"/>
    <w:rsid w:val="00A645FA"/>
    <w:rsid w:val="00A90103"/>
    <w:rsid w:val="00A916B1"/>
    <w:rsid w:val="00A9629C"/>
    <w:rsid w:val="00AA20AF"/>
    <w:rsid w:val="00AB2BF4"/>
    <w:rsid w:val="00AB32E6"/>
    <w:rsid w:val="00AD0C29"/>
    <w:rsid w:val="00AD1EDC"/>
    <w:rsid w:val="00AD3104"/>
    <w:rsid w:val="00AE79B1"/>
    <w:rsid w:val="00AF4D05"/>
    <w:rsid w:val="00B0129A"/>
    <w:rsid w:val="00B03826"/>
    <w:rsid w:val="00B06D69"/>
    <w:rsid w:val="00B07A95"/>
    <w:rsid w:val="00B07B0B"/>
    <w:rsid w:val="00B07C03"/>
    <w:rsid w:val="00B142DD"/>
    <w:rsid w:val="00B23D86"/>
    <w:rsid w:val="00B25894"/>
    <w:rsid w:val="00B27FB3"/>
    <w:rsid w:val="00B3381B"/>
    <w:rsid w:val="00B36CE0"/>
    <w:rsid w:val="00B50394"/>
    <w:rsid w:val="00B52E61"/>
    <w:rsid w:val="00B64928"/>
    <w:rsid w:val="00B804DC"/>
    <w:rsid w:val="00B83BB4"/>
    <w:rsid w:val="00B87FCB"/>
    <w:rsid w:val="00B9326A"/>
    <w:rsid w:val="00B97CC7"/>
    <w:rsid w:val="00BA0749"/>
    <w:rsid w:val="00BA26CC"/>
    <w:rsid w:val="00BA2CF4"/>
    <w:rsid w:val="00BB3E8C"/>
    <w:rsid w:val="00BB7318"/>
    <w:rsid w:val="00BB7A84"/>
    <w:rsid w:val="00BC08E1"/>
    <w:rsid w:val="00BC2B51"/>
    <w:rsid w:val="00BC5C9D"/>
    <w:rsid w:val="00BC6B36"/>
    <w:rsid w:val="00BD3E1D"/>
    <w:rsid w:val="00BE09DF"/>
    <w:rsid w:val="00BE15EC"/>
    <w:rsid w:val="00BE1DD6"/>
    <w:rsid w:val="00BF3CCB"/>
    <w:rsid w:val="00BF596F"/>
    <w:rsid w:val="00C027D8"/>
    <w:rsid w:val="00C23F37"/>
    <w:rsid w:val="00C327D1"/>
    <w:rsid w:val="00C35A7C"/>
    <w:rsid w:val="00C36A68"/>
    <w:rsid w:val="00C41D25"/>
    <w:rsid w:val="00C4352F"/>
    <w:rsid w:val="00C50888"/>
    <w:rsid w:val="00C60DCA"/>
    <w:rsid w:val="00C70DC6"/>
    <w:rsid w:val="00C71283"/>
    <w:rsid w:val="00C86D50"/>
    <w:rsid w:val="00CA1486"/>
    <w:rsid w:val="00CA338D"/>
    <w:rsid w:val="00CA377C"/>
    <w:rsid w:val="00CA6656"/>
    <w:rsid w:val="00CB679D"/>
    <w:rsid w:val="00CC5288"/>
    <w:rsid w:val="00CC579A"/>
    <w:rsid w:val="00CD468D"/>
    <w:rsid w:val="00CD64CB"/>
    <w:rsid w:val="00CD6A2F"/>
    <w:rsid w:val="00CE383A"/>
    <w:rsid w:val="00CE5AF3"/>
    <w:rsid w:val="00CE6A63"/>
    <w:rsid w:val="00CF51F5"/>
    <w:rsid w:val="00D00F56"/>
    <w:rsid w:val="00D05A77"/>
    <w:rsid w:val="00D16683"/>
    <w:rsid w:val="00D3576D"/>
    <w:rsid w:val="00D45F12"/>
    <w:rsid w:val="00D63CED"/>
    <w:rsid w:val="00D751B6"/>
    <w:rsid w:val="00DB3818"/>
    <w:rsid w:val="00DC1CC2"/>
    <w:rsid w:val="00DF3BA2"/>
    <w:rsid w:val="00DF570F"/>
    <w:rsid w:val="00E024BA"/>
    <w:rsid w:val="00E05705"/>
    <w:rsid w:val="00E057B0"/>
    <w:rsid w:val="00E124E1"/>
    <w:rsid w:val="00E2124E"/>
    <w:rsid w:val="00E26816"/>
    <w:rsid w:val="00E520FD"/>
    <w:rsid w:val="00E736F4"/>
    <w:rsid w:val="00E766CC"/>
    <w:rsid w:val="00E827FF"/>
    <w:rsid w:val="00E85BE9"/>
    <w:rsid w:val="00E92202"/>
    <w:rsid w:val="00EB0813"/>
    <w:rsid w:val="00ED20AA"/>
    <w:rsid w:val="00ED765E"/>
    <w:rsid w:val="00EE3DB6"/>
    <w:rsid w:val="00EE48A1"/>
    <w:rsid w:val="00EE5183"/>
    <w:rsid w:val="00EF3615"/>
    <w:rsid w:val="00EF4993"/>
    <w:rsid w:val="00EF5591"/>
    <w:rsid w:val="00EF5E31"/>
    <w:rsid w:val="00EF7F54"/>
    <w:rsid w:val="00F00AF9"/>
    <w:rsid w:val="00F068C9"/>
    <w:rsid w:val="00F076CD"/>
    <w:rsid w:val="00F20F20"/>
    <w:rsid w:val="00F2201B"/>
    <w:rsid w:val="00F25E45"/>
    <w:rsid w:val="00F30A76"/>
    <w:rsid w:val="00F34537"/>
    <w:rsid w:val="00F355F0"/>
    <w:rsid w:val="00F44AA5"/>
    <w:rsid w:val="00F518D7"/>
    <w:rsid w:val="00F6102A"/>
    <w:rsid w:val="00F624A6"/>
    <w:rsid w:val="00F66143"/>
    <w:rsid w:val="00F70BED"/>
    <w:rsid w:val="00F831A0"/>
    <w:rsid w:val="00F834D0"/>
    <w:rsid w:val="00F8378A"/>
    <w:rsid w:val="00F8735B"/>
    <w:rsid w:val="00F94D1D"/>
    <w:rsid w:val="00F97735"/>
    <w:rsid w:val="00FB04CE"/>
    <w:rsid w:val="00FB205D"/>
    <w:rsid w:val="00FB6FE9"/>
    <w:rsid w:val="00FC0D32"/>
    <w:rsid w:val="00FD03CD"/>
    <w:rsid w:val="00FD4B25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491F88A"/>
  <w15:docId w15:val="{DE5C2F21-209E-4EF6-A22D-C42E2BA4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6A2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Univers"/>
      <w:color w:val="000080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before="66" w:after="54"/>
      <w:outlineLvl w:val="0"/>
    </w:pPr>
    <w:rPr>
      <w:b/>
      <w:bCs/>
      <w:caps/>
      <w:spacing w:val="-2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widowControl/>
      <w:suppressAutoHyphens/>
      <w:spacing w:before="54" w:after="66"/>
      <w:outlineLvl w:val="1"/>
    </w:pPr>
    <w:rPr>
      <w:rFonts w:cs="Arial"/>
      <w:b/>
      <w:bCs/>
      <w:color w:val="000000"/>
      <w:spacing w:val="-2"/>
      <w:lang w:val="en-GB"/>
    </w:rPr>
  </w:style>
  <w:style w:type="paragraph" w:styleId="Heading3">
    <w:name w:val="heading 3"/>
    <w:basedOn w:val="Normal"/>
    <w:next w:val="Normal"/>
    <w:qFormat/>
    <w:pPr>
      <w:keepNext/>
      <w:widowControl/>
      <w:spacing w:before="120"/>
      <w:jc w:val="center"/>
      <w:outlineLvl w:val="2"/>
    </w:pPr>
    <w:rPr>
      <w:rFonts w:cs="Arial"/>
      <w:b/>
      <w:bCs/>
      <w:color w:val="000000"/>
      <w:sz w:val="24"/>
      <w:szCs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semiHidden/>
    <w:rPr>
      <w:rFonts w:cs="Times New Roman"/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rFonts w:cs="Times New Roman"/>
      <w:vertAlign w:val="superscript"/>
    </w:rPr>
  </w:style>
  <w:style w:type="character" w:customStyle="1" w:styleId="Monospace12">
    <w:name w:val="Monospace 12"/>
    <w:rPr>
      <w:rFonts w:ascii="Courier New" w:hAnsi="Courier New" w:cs="Courier New"/>
      <w:sz w:val="20"/>
      <w:szCs w:val="20"/>
      <w:lang w:val="en-US" w:eastAsia="x-none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rPr>
      <w:rFonts w:cs="Times New Roman"/>
    </w:rPr>
  </w:style>
  <w:style w:type="paragraph" w:styleId="BodyText">
    <w:name w:val="Body Text"/>
    <w:basedOn w:val="Normal"/>
    <w:pPr>
      <w:tabs>
        <w:tab w:val="right" w:leader="dot" w:pos="4421"/>
      </w:tabs>
      <w:suppressAutoHyphens/>
      <w:spacing w:before="66"/>
      <w:jc w:val="both"/>
    </w:pPr>
    <w:rPr>
      <w:rFonts w:cs="Arial"/>
      <w:spacing w:val="-2"/>
      <w:lang w:val="en-GB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/>
      <w:ind w:left="283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tabs>
        <w:tab w:val="clear" w:pos="4421"/>
      </w:tabs>
      <w:suppressAutoHyphens w:val="0"/>
      <w:spacing w:before="0" w:after="120"/>
      <w:ind w:firstLine="210"/>
      <w:jc w:val="left"/>
    </w:pPr>
    <w:rPr>
      <w:rFonts w:ascii="Univers" w:hAnsi="Univers" w:cs="Univers"/>
      <w:spacing w:val="0"/>
      <w:lang w:val="en-US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2"/>
    <w:pPr>
      <w:ind w:left="360"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pPr>
      <w:tabs>
        <w:tab w:val="left" w:pos="1800"/>
      </w:tabs>
      <w:ind w:left="1800" w:hanging="360"/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 w:cs="Courier New"/>
      <w:lang w:val="en-US"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link w:val="SubtitleChar"/>
    <w:qFormat/>
    <w:pPr>
      <w:spacing w:after="60"/>
      <w:jc w:val="center"/>
    </w:pPr>
    <w:rPr>
      <w:rFonts w:cs="Times New Roman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ubrik1">
    <w:name w:val="Rubrik 1"/>
    <w:basedOn w:val="Normal"/>
    <w:next w:val="Normal"/>
    <w:pPr>
      <w:keepNext/>
      <w:widowControl/>
      <w:tabs>
        <w:tab w:val="right" w:leader="dot" w:pos="3282"/>
      </w:tabs>
      <w:overflowPunct/>
      <w:autoSpaceDE/>
      <w:autoSpaceDN/>
      <w:adjustRightInd/>
      <w:spacing w:line="360" w:lineRule="auto"/>
      <w:textAlignment w:val="auto"/>
    </w:pPr>
    <w:rPr>
      <w:rFonts w:cs="Arial"/>
      <w:b/>
      <w:bCs/>
      <w:lang w:val="sv-SE" w:eastAsia="en-US"/>
    </w:rPr>
  </w:style>
  <w:style w:type="paragraph" w:customStyle="1" w:styleId="a">
    <w:name w:val="ÕýÎÄ"/>
    <w:pPr>
      <w:widowControl w:val="0"/>
      <w:autoSpaceDE w:val="0"/>
      <w:autoSpaceDN w:val="0"/>
      <w:adjustRightInd w:val="0"/>
    </w:pPr>
    <w:rPr>
      <w:rFonts w:ascii="Univers" w:eastAsia="SimSun" w:hAnsi="Univers" w:cs="Univers"/>
      <w:lang w:val="en-US" w:eastAsia="zh-CN"/>
    </w:rPr>
  </w:style>
  <w:style w:type="character" w:customStyle="1" w:styleId="a0">
    <w:name w:val="Ä¬ÈÏ¶ÎÂä¡ÁÖÌå"/>
  </w:style>
  <w:style w:type="character" w:customStyle="1" w:styleId="SubtitleChar">
    <w:name w:val="Subtitle Char"/>
    <w:link w:val="Subtitle"/>
    <w:rsid w:val="00BE1DD6"/>
    <w:rPr>
      <w:rFonts w:ascii="Arial" w:eastAsia="SimSun" w:hAnsi="Arial" w:cs="Arial"/>
      <w:color w:val="000080"/>
      <w:sz w:val="24"/>
      <w:szCs w:val="24"/>
      <w:lang w:val="en-US" w:eastAsia="zh-CN"/>
    </w:rPr>
  </w:style>
  <w:style w:type="character" w:customStyle="1" w:styleId="FooterChar">
    <w:name w:val="Footer Char"/>
    <w:link w:val="Footer"/>
    <w:uiPriority w:val="99"/>
    <w:rsid w:val="00FB205D"/>
    <w:rPr>
      <w:rFonts w:ascii="Arial" w:eastAsia="SimSun" w:hAnsi="Arial" w:cs="Univers"/>
      <w:color w:val="000080"/>
      <w:lang w:val="en-US" w:eastAsia="zh-CN"/>
    </w:rPr>
  </w:style>
  <w:style w:type="table" w:styleId="TableGrid">
    <w:name w:val="Table Grid"/>
    <w:basedOn w:val="TableNormal"/>
    <w:rsid w:val="00BA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945E9"/>
    <w:rPr>
      <w:color w:val="0000FF"/>
      <w:u w:val="single"/>
    </w:rPr>
  </w:style>
  <w:style w:type="character" w:styleId="CommentReference">
    <w:name w:val="annotation reference"/>
    <w:rsid w:val="00493A29"/>
    <w:rPr>
      <w:sz w:val="16"/>
      <w:szCs w:val="16"/>
    </w:rPr>
  </w:style>
  <w:style w:type="character" w:customStyle="1" w:styleId="CommentTextChar">
    <w:name w:val="Comment Text Char"/>
    <w:link w:val="CommentText"/>
    <w:rsid w:val="00493A29"/>
    <w:rPr>
      <w:rFonts w:ascii="Arial" w:eastAsia="SimSun" w:hAnsi="Arial" w:cs="Univers"/>
      <w:color w:val="000080"/>
      <w:lang w:val="en-US" w:eastAsia="zh-CN"/>
    </w:rPr>
  </w:style>
  <w:style w:type="character" w:customStyle="1" w:styleId="jlqj4b">
    <w:name w:val="jlqj4b"/>
    <w:rsid w:val="00493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9ECA3-289A-499A-A678-0E057D07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TEST REPORT FORM</vt:lpstr>
      <vt:lpstr>TEST REPORT FORM</vt:lpstr>
      <vt:lpstr>TEST REPORT FORM</vt:lpstr>
      <vt:lpstr>TEST REPORT FORM</vt:lpstr>
    </vt:vector>
  </TitlesOfParts>
  <Company>IMQ SpA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REPORT FORM</dc:title>
  <dc:subject>IEC 60838-1 and/or EN 60838-1</dc:subject>
  <dc:creator>C.B.</dc:creator>
  <cp:keywords>TRF - CB Scheme</cp:keywords>
  <dc:description>Last corection by RG on 20-06-2007</dc:description>
  <cp:lastModifiedBy>Bence Thurnay</cp:lastModifiedBy>
  <cp:revision>4</cp:revision>
  <cp:lastPrinted>2021-06-30T17:11:00Z</cp:lastPrinted>
  <dcterms:created xsi:type="dcterms:W3CDTF">2021-06-30T17:11:00Z</dcterms:created>
  <dcterms:modified xsi:type="dcterms:W3CDTF">2021-06-30T17:19:00Z</dcterms:modified>
  <cp:category>TRF</cp:category>
</cp:coreProperties>
</file>